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4A207">
      <w:pPr>
        <w:overflowPunct w:val="0"/>
        <w:spacing w:line="576" w:lineRule="exact"/>
        <w:outlineLvl w:val="0"/>
        <w:rPr>
          <w:rFonts w:ascii="Times New Roman" w:hAnsi="Times New Roman" w:eastAsia="仿宋_GB2312" w:cs="Times New Roman"/>
          <w:sz w:val="32"/>
          <w:szCs w:val="32"/>
          <w14:ligatures w14:val="standardContextual"/>
        </w:rPr>
      </w:pPr>
      <w:r>
        <w:rPr>
          <w:rFonts w:hint="eastAsia" w:ascii="黑体" w:hAnsi="黑体" w:eastAsia="黑体" w:cs="Times New Roman"/>
          <w:sz w:val="32"/>
          <w:szCs w:val="32"/>
          <w14:ligatures w14:val="standardContextual"/>
        </w:rPr>
        <w:t>附件</w:t>
      </w:r>
      <w:r>
        <w:rPr>
          <w:rFonts w:hint="eastAsia" w:ascii="Times New Roman" w:hAnsi="Times New Roman" w:eastAsia="仿宋_GB2312" w:cs="Times New Roman"/>
          <w:sz w:val="32"/>
          <w:szCs w:val="32"/>
          <w14:ligatures w14:val="standardContextual"/>
        </w:rPr>
        <w:t>3</w:t>
      </w:r>
    </w:p>
    <w:p w14:paraId="08EB9005">
      <w:pPr>
        <w:overflowPunct w:val="0"/>
        <w:spacing w:line="576" w:lineRule="exact"/>
        <w:rPr>
          <w:rFonts w:ascii="Times New Roman" w:hAnsi="Times New Roman" w:eastAsia="仿宋_GB2312" w:cs="Times New Roman"/>
          <w:sz w:val="32"/>
          <w:szCs w:val="32"/>
          <w14:ligatures w14:val="standardContextual"/>
        </w:rPr>
      </w:pPr>
    </w:p>
    <w:p w14:paraId="032BA245">
      <w:pPr>
        <w:overflowPunct w:val="0"/>
        <w:spacing w:line="576" w:lineRule="exact"/>
        <w:jc w:val="center"/>
        <w:rPr>
          <w:rFonts w:hint="eastAsia" w:ascii="方正小标宋简体" w:hAnsi="Times New Roman" w:eastAsia="方正小标宋简体" w:cs="Times New Roman"/>
          <w:sz w:val="44"/>
          <w:szCs w:val="44"/>
          <w14:ligatures w14:val="standardContextual"/>
        </w:rPr>
      </w:pPr>
      <w:r>
        <w:rPr>
          <w:rFonts w:hint="eastAsia" w:ascii="方正小标宋简体" w:hAnsi="Times New Roman" w:eastAsia="方正小标宋简体" w:cs="Times New Roman"/>
          <w:sz w:val="44"/>
          <w:szCs w:val="44"/>
          <w14:ligatures w14:val="standardContextual"/>
        </w:rPr>
        <w:t>项目申报资料真实性承诺书</w:t>
      </w:r>
    </w:p>
    <w:p w14:paraId="75C268B6">
      <w:pPr>
        <w:overflowPunct w:val="0"/>
        <w:spacing w:line="576" w:lineRule="exact"/>
        <w:rPr>
          <w:rFonts w:hint="eastAsia" w:ascii="方正小标宋简体" w:hAnsi="Times New Roman" w:eastAsia="方正小标宋简体" w:cs="Times New Roman"/>
          <w:sz w:val="44"/>
          <w:szCs w:val="44"/>
          <w:lang w:val="en-US" w:eastAsia="zh-CN"/>
          <w14:ligatures w14:val="standardContextual"/>
        </w:rPr>
      </w:pPr>
      <w:r>
        <w:rPr>
          <w:rFonts w:hint="eastAsia" w:ascii="方正小标宋简体" w:hAnsi="Times New Roman" w:eastAsia="方正小标宋简体" w:cs="Times New Roman"/>
          <w:sz w:val="44"/>
          <w:szCs w:val="44"/>
          <w:lang w:val="en-US" w:eastAsia="zh-CN"/>
          <w14:ligatures w14:val="standardContextual"/>
        </w:rPr>
        <w:t xml:space="preserve"> </w:t>
      </w:r>
    </w:p>
    <w:p w14:paraId="142C698B">
      <w:pPr>
        <w:overflowPunct w:val="0"/>
        <w:spacing w:line="576" w:lineRule="exact"/>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西安市工业和信息化局：</w:t>
      </w:r>
    </w:p>
    <w:p w14:paraId="70457C0D">
      <w:pPr>
        <w:overflowPunct w:val="0"/>
        <w:spacing w:line="576" w:lineRule="exact"/>
        <w:ind w:firstLine="640" w:firstLineChars="2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本单位已了解西安市中小企业数字化转型城市试点企业数字化改造项目评测验收的相关政策、规定及申报要求，申报的项目已完成建设并运行，已具备验收条件，现提请对项目进行验收，已认真准备了项目申报资料，并对本次申报郑重承诺如下：</w:t>
      </w:r>
    </w:p>
    <w:p w14:paraId="24C8D96B">
      <w:pPr>
        <w:overflowPunct w:val="0"/>
        <w:spacing w:line="576" w:lineRule="exact"/>
        <w:ind w:firstLine="640" w:firstLineChars="2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一、本单位所提交的项目申报资料相关内容完整、真实、准确，无欺瞒和作假行为，不存在“抽屉合同”“新瓶装旧酒”等骗补行为，知识产权无纠纷，纸质版与电子版资料一致。</w:t>
      </w:r>
    </w:p>
    <w:p w14:paraId="0514F204">
      <w:pPr>
        <w:overflowPunct w:val="0"/>
        <w:spacing w:line="576" w:lineRule="exact"/>
        <w:ind w:firstLine="640" w:firstLineChars="2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二、在项目申报及后续相关工作过程中，本单位将积极配合主管部门和受托管理机构组织的相关审核和评价工作。</w:t>
      </w:r>
    </w:p>
    <w:p w14:paraId="45C4FEBD">
      <w:pPr>
        <w:overflowPunct w:val="0"/>
        <w:spacing w:line="576" w:lineRule="exact"/>
        <w:ind w:firstLine="640" w:firstLineChars="2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三、本单位近三年没有发生重大安全、质量、环保事故，无严重失信行为，符合申报条件。</w:t>
      </w:r>
    </w:p>
    <w:p w14:paraId="49E3D467">
      <w:pPr>
        <w:overflowPunct w:val="0"/>
        <w:spacing w:line="576" w:lineRule="exact"/>
        <w:ind w:firstLine="640" w:firstLineChars="2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如违反上述承诺，本单位愿意承担由此带来的一切后果及相关法律责任。</w:t>
      </w:r>
    </w:p>
    <w:p w14:paraId="57713311">
      <w:pPr>
        <w:overflowPunct w:val="0"/>
        <w:spacing w:line="576" w:lineRule="exact"/>
        <w:ind w:firstLine="640" w:firstLineChars="200"/>
        <w:rPr>
          <w:rFonts w:ascii="Times New Roman" w:hAnsi="Times New Roman" w:eastAsia="仿宋_GB2312" w:cs="Times New Roman"/>
          <w:sz w:val="32"/>
          <w:szCs w:val="32"/>
          <w14:ligatures w14:val="standardContextual"/>
        </w:rPr>
      </w:pPr>
    </w:p>
    <w:p w14:paraId="74903803">
      <w:pPr>
        <w:overflowPunct w:val="0"/>
        <w:spacing w:line="576" w:lineRule="exact"/>
        <w:ind w:firstLine="3520" w:firstLineChars="11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申报单位盖章：</w:t>
      </w:r>
    </w:p>
    <w:p w14:paraId="6D7308D0">
      <w:pPr>
        <w:overflowPunct w:val="0"/>
        <w:spacing w:line="576" w:lineRule="exact"/>
        <w:ind w:firstLine="3520" w:firstLineChars="11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法定代表人签字：</w:t>
      </w:r>
    </w:p>
    <w:p w14:paraId="46480EB8">
      <w:pPr>
        <w:overflowPunct w:val="0"/>
        <w:spacing w:line="576" w:lineRule="exact"/>
        <w:ind w:firstLine="3520" w:firstLineChars="11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7E55FE62-E7E0-48AC-8841-8A0130C4D372}"/>
  </w:font>
  <w:font w:name="方正小标宋简体">
    <w:panose1 w:val="02000000000000000000"/>
    <w:charset w:val="86"/>
    <w:family w:val="script"/>
    <w:pitch w:val="default"/>
    <w:sig w:usb0="00000001" w:usb1="080E0000" w:usb2="00000000" w:usb3="00000000" w:csb0="00040000" w:csb1="00000000"/>
    <w:embedRegular r:id="rId2" w:fontKey="{24F6CD86-670A-4DEE-A03E-2F2DBC4262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87279"/>
    <w:rsid w:val="60E8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2025-12-31T08:21:00Z</dcterms:created>
  <dc:creator>Mr. Liu</dc:creator>
  <cp:lastModifiedBy>Mr. Liu</cp:lastModifiedBy>
  <dcterms:modified xsi:type="dcterms:W3CDTF">2025-12-31T08:22:12Z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1689C6B22D594CDEA6261DB0BD81A98C_11</vt:lpwstr>
  </property>
  <property fmtid="{D5CDD505-2E9C-101B-9397-08002B2CF9AE}" pid="4" name="KSOTemplateDocerSaveRecord">
    <vt:lpwstr>eyJoZGlkIjoiYjU2YjUwZmY0NWQ5ZTY2N2YyYzI1YTJiODUzMjkzMmQiLCJ1c2VySWQiOiIxMzg5NjQ4NzQyIn0=</vt:lpwstr>
  </property>
</Properties>
</file>