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beforeLines="0" w:afterLines="0" w:line="230" w:lineRule="auto"/>
        <w:ind w:left="176"/>
        <w:rPr>
          <w:rFonts w:hint="eastAsia" w:ascii="黑体" w:hAnsi="黑体" w:eastAsia="黑体" w:cs="黑体"/>
          <w:sz w:val="31"/>
          <w:szCs w:val="31"/>
        </w:rPr>
      </w:pPr>
      <w:r>
        <w:rPr>
          <w:rFonts w:hint="default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95885</wp:posOffset>
                </wp:positionV>
                <wp:extent cx="828675" cy="1911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beforeLines="0" w:afterLines="0" w:line="182" w:lineRule="auto"/>
                              <w:ind w:left="20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7"/>
                                <w:sz w:val="20"/>
                                <w:szCs w:val="20"/>
                              </w:rPr>
                              <w:t>项目编号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pt;margin-top:7.55pt;height:15.05pt;width:65.25pt;z-index:251659264;mso-width-relative:page;mso-height-relative:page;" filled="f" stroked="f" coordsize="21600,21600" o:gfxdata="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tE6ZW2AAAAAkBAAAPAAAAAAAAAAEAIAAAACIAAABkcnMvZG93bnJldi54bWxQSwEC&#10;FAAUAAAACACHTuJAWObK3bsBAABx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beforeLines="0" w:afterLines="0" w:line="182" w:lineRule="auto"/>
                        <w:ind w:left="20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7"/>
                          <w:sz w:val="20"/>
                          <w:szCs w:val="20"/>
                        </w:rPr>
                        <w:t>项目编号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</w:rPr>
        <w:t xml:space="preserve"> </w:t>
      </w:r>
    </w:p>
    <w:p>
      <w:pPr>
        <w:spacing w:beforeLines="0" w:afterLines="0" w:line="265" w:lineRule="auto"/>
        <w:rPr>
          <w:rFonts w:hint="default"/>
          <w:sz w:val="21"/>
          <w:szCs w:val="21"/>
        </w:rPr>
      </w:pPr>
    </w:p>
    <w:p>
      <w:pPr>
        <w:spacing w:beforeLines="0" w:afterLines="0" w:line="265" w:lineRule="auto"/>
        <w:rPr>
          <w:rFonts w:hint="default"/>
          <w:sz w:val="21"/>
          <w:szCs w:val="21"/>
        </w:rPr>
      </w:pPr>
    </w:p>
    <w:p>
      <w:pPr>
        <w:spacing w:beforeLines="0" w:afterLines="0" w:line="266" w:lineRule="auto"/>
        <w:rPr>
          <w:rFonts w:hint="default"/>
          <w:sz w:val="21"/>
          <w:szCs w:val="21"/>
        </w:rPr>
      </w:pPr>
    </w:p>
    <w:p>
      <w:pPr>
        <w:spacing w:beforeLines="0" w:afterLines="0" w:line="266" w:lineRule="auto"/>
        <w:rPr>
          <w:rFonts w:hint="default"/>
          <w:sz w:val="21"/>
          <w:szCs w:val="21"/>
        </w:rPr>
      </w:pPr>
    </w:p>
    <w:p>
      <w:pPr>
        <w:spacing w:before="169" w:beforeLines="0" w:afterLines="0" w:line="213" w:lineRule="auto"/>
        <w:ind w:left="479"/>
        <w:outlineLvl w:val="0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pacing w:val="-2"/>
          <w:sz w:val="52"/>
          <w:szCs w:val="52"/>
        </w:rPr>
        <w:t>2024</w:t>
      </w:r>
      <w:r>
        <w:rPr>
          <w:rFonts w:hint="eastAsia" w:ascii="黑体" w:hAnsi="黑体" w:eastAsia="黑体" w:cs="黑体"/>
          <w:spacing w:val="-99"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spacing w:val="-2"/>
          <w:sz w:val="52"/>
          <w:szCs w:val="52"/>
        </w:rPr>
        <w:t>年第二批“科创西安”活动</w:t>
      </w:r>
    </w:p>
    <w:p>
      <w:pPr>
        <w:spacing w:before="1" w:beforeLines="0" w:afterLines="0" w:line="222" w:lineRule="auto"/>
        <w:ind w:left="3449"/>
        <w:outlineLvl w:val="0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pacing w:val="-21"/>
          <w:sz w:val="52"/>
          <w:szCs w:val="52"/>
        </w:rPr>
        <w:t>申报书</w:t>
      </w:r>
    </w:p>
    <w:p>
      <w:pPr>
        <w:spacing w:beforeLines="0" w:afterLines="0" w:line="276" w:lineRule="auto"/>
        <w:rPr>
          <w:rFonts w:hint="default"/>
          <w:sz w:val="21"/>
          <w:szCs w:val="21"/>
        </w:rPr>
      </w:pPr>
    </w:p>
    <w:p>
      <w:pPr>
        <w:spacing w:beforeLines="0" w:afterLines="0" w:line="276" w:lineRule="auto"/>
        <w:rPr>
          <w:rFonts w:hint="default"/>
          <w:sz w:val="21"/>
          <w:szCs w:val="21"/>
        </w:rPr>
      </w:pPr>
    </w:p>
    <w:p>
      <w:pPr>
        <w:spacing w:beforeLines="0" w:afterLines="0" w:line="276" w:lineRule="auto"/>
        <w:rPr>
          <w:rFonts w:hint="default"/>
          <w:sz w:val="21"/>
          <w:szCs w:val="21"/>
        </w:rPr>
      </w:pPr>
    </w:p>
    <w:p>
      <w:pPr>
        <w:spacing w:beforeLines="0" w:afterLines="0" w:line="276" w:lineRule="auto"/>
        <w:rPr>
          <w:rFonts w:hint="default"/>
          <w:sz w:val="21"/>
          <w:szCs w:val="21"/>
        </w:rPr>
      </w:pPr>
    </w:p>
    <w:p>
      <w:pPr>
        <w:spacing w:beforeLines="0" w:afterLines="0" w:line="276" w:lineRule="auto"/>
        <w:rPr>
          <w:rFonts w:hint="default"/>
          <w:sz w:val="21"/>
          <w:szCs w:val="21"/>
        </w:rPr>
      </w:pPr>
    </w:p>
    <w:p>
      <w:pPr>
        <w:spacing w:before="91" w:beforeLines="0" w:afterLines="0" w:line="222" w:lineRule="auto"/>
        <w:ind w:left="157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9"/>
          <w:sz w:val="28"/>
          <w:szCs w:val="28"/>
        </w:rPr>
        <w:t>活动名称：</w:t>
      </w:r>
      <w:r>
        <w:rPr>
          <w:rFonts w:hint="eastAsia" w:ascii="黑体" w:hAnsi="黑体" w:eastAsia="黑体" w:cs="黑体"/>
          <w:spacing w:val="47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>
      <w:pPr>
        <w:spacing w:beforeLines="0" w:afterLines="0" w:line="464" w:lineRule="auto"/>
        <w:rPr>
          <w:rFonts w:hint="default"/>
          <w:sz w:val="21"/>
          <w:szCs w:val="21"/>
        </w:rPr>
      </w:pPr>
    </w:p>
    <w:p>
      <w:pPr>
        <w:spacing w:before="91" w:beforeLines="0" w:afterLines="0" w:line="229" w:lineRule="auto"/>
        <w:ind w:left="158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3"/>
          <w:sz w:val="28"/>
          <w:szCs w:val="28"/>
        </w:rPr>
        <w:t>申报单位</w:t>
      </w:r>
      <w:r>
        <w:rPr>
          <w:rFonts w:hint="eastAsia" w:ascii="黑体" w:hAnsi="黑体" w:eastAsia="黑体" w:cs="黑体"/>
          <w:spacing w:val="-13"/>
          <w:sz w:val="28"/>
          <w:szCs w:val="28"/>
        </w:rPr>
        <w:t>：</w:t>
      </w:r>
      <w:r>
        <w:rPr>
          <w:rFonts w:hint="eastAsia" w:ascii="黑体" w:hAnsi="黑体" w:eastAsia="黑体" w:cs="黑体"/>
          <w:spacing w:val="47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position w:val="1"/>
          <w:sz w:val="28"/>
          <w:szCs w:val="28"/>
          <w:u w:val="single" w:color="auto"/>
        </w:rPr>
        <w:t xml:space="preserve">                        </w:t>
      </w:r>
      <w:r>
        <w:rPr>
          <w:rFonts w:hint="eastAsia" w:ascii="黑体" w:hAnsi="黑体" w:eastAsia="黑体" w:cs="黑体"/>
          <w:spacing w:val="-13"/>
          <w:position w:val="1"/>
          <w:sz w:val="28"/>
          <w:szCs w:val="28"/>
          <w:u w:val="single" w:color="auto"/>
        </w:rPr>
        <w:t>（</w:t>
      </w:r>
      <w:r>
        <w:rPr>
          <w:rFonts w:hint="eastAsia" w:ascii="黑体" w:hAnsi="黑体" w:eastAsia="黑体" w:cs="黑体"/>
          <w:spacing w:val="-96"/>
          <w:position w:val="1"/>
          <w:sz w:val="28"/>
          <w:szCs w:val="28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-127"/>
          <w:position w:val="1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23"/>
          <w:position w:val="1"/>
          <w:sz w:val="28"/>
          <w:szCs w:val="28"/>
        </w:rPr>
        <w:t>公章）</w:t>
      </w:r>
    </w:p>
    <w:p>
      <w:pPr>
        <w:spacing w:beforeLines="0" w:afterLines="0" w:line="241" w:lineRule="auto"/>
        <w:rPr>
          <w:rFonts w:hint="default"/>
          <w:sz w:val="21"/>
          <w:szCs w:val="21"/>
        </w:rPr>
      </w:pPr>
    </w:p>
    <w:p>
      <w:pPr>
        <w:spacing w:beforeLines="0" w:afterLines="0" w:line="241" w:lineRule="auto"/>
        <w:rPr>
          <w:rFonts w:hint="default"/>
          <w:sz w:val="21"/>
          <w:szCs w:val="21"/>
        </w:rPr>
      </w:pPr>
    </w:p>
    <w:p>
      <w:pPr>
        <w:spacing w:before="92" w:beforeLines="0" w:afterLines="0" w:line="222" w:lineRule="auto"/>
        <w:ind w:left="156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3"/>
          <w:sz w:val="28"/>
          <w:szCs w:val="28"/>
        </w:rPr>
        <w:t>联</w:t>
      </w:r>
      <w:r>
        <w:rPr>
          <w:rFonts w:hint="eastAsia"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3"/>
          <w:sz w:val="28"/>
          <w:szCs w:val="28"/>
        </w:rPr>
        <w:t>系</w:t>
      </w:r>
      <w:r>
        <w:rPr>
          <w:rFonts w:hint="eastAsia"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3"/>
          <w:sz w:val="28"/>
          <w:szCs w:val="28"/>
        </w:rPr>
        <w:t>人：</w:t>
      </w:r>
      <w:r>
        <w:rPr>
          <w:rFonts w:hint="eastAsia" w:ascii="黑体" w:hAnsi="黑体" w:eastAsia="黑体" w:cs="黑体"/>
          <w:spacing w:val="28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241" w:lineRule="auto"/>
        <w:rPr>
          <w:rFonts w:hint="default"/>
          <w:sz w:val="21"/>
          <w:szCs w:val="21"/>
        </w:rPr>
      </w:pPr>
    </w:p>
    <w:p>
      <w:pPr>
        <w:spacing w:before="91" w:beforeLines="0" w:afterLines="0" w:line="222" w:lineRule="auto"/>
        <w:ind w:left="156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8"/>
          <w:sz w:val="28"/>
          <w:szCs w:val="28"/>
        </w:rPr>
        <w:t>联系电话：</w:t>
      </w:r>
      <w:r>
        <w:rPr>
          <w:rFonts w:hint="eastAsia" w:ascii="黑体" w:hAnsi="黑体" w:eastAsia="黑体" w:cs="黑体"/>
          <w:spacing w:val="47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>
      <w:pPr>
        <w:spacing w:beforeLines="0" w:afterLines="0" w:line="241" w:lineRule="auto"/>
        <w:rPr>
          <w:rFonts w:hint="default"/>
          <w:sz w:val="21"/>
          <w:szCs w:val="21"/>
        </w:rPr>
      </w:pPr>
    </w:p>
    <w:p>
      <w:pPr>
        <w:spacing w:beforeLines="0" w:afterLines="0" w:line="242" w:lineRule="auto"/>
        <w:rPr>
          <w:rFonts w:hint="default"/>
          <w:sz w:val="21"/>
          <w:szCs w:val="21"/>
        </w:rPr>
      </w:pPr>
    </w:p>
    <w:p>
      <w:pPr>
        <w:spacing w:before="91" w:beforeLines="0" w:afterLines="0" w:line="223" w:lineRule="auto"/>
        <w:ind w:left="158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6"/>
          <w:sz w:val="28"/>
          <w:szCs w:val="28"/>
        </w:rPr>
        <w:t xml:space="preserve">申请日期：   </w:t>
      </w:r>
      <w:r>
        <w:rPr>
          <w:rFonts w:hint="eastAsia"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1" w:lineRule="auto"/>
        <w:rPr>
          <w:rFonts w:hint="default"/>
          <w:sz w:val="21"/>
          <w:szCs w:val="21"/>
        </w:rPr>
      </w:pPr>
      <w:bookmarkStart w:id="0" w:name="_GoBack"/>
      <w:bookmarkEnd w:id="0"/>
    </w:p>
    <w:p>
      <w:pPr>
        <w:spacing w:beforeLines="0" w:afterLines="0" w:line="251" w:lineRule="auto"/>
        <w:rPr>
          <w:rFonts w:hint="default"/>
          <w:sz w:val="21"/>
          <w:szCs w:val="21"/>
        </w:rPr>
      </w:pPr>
    </w:p>
    <w:p>
      <w:pPr>
        <w:spacing w:beforeLines="0" w:afterLines="0" w:line="252" w:lineRule="auto"/>
        <w:rPr>
          <w:rFonts w:hint="default"/>
          <w:sz w:val="21"/>
          <w:szCs w:val="21"/>
        </w:rPr>
      </w:pPr>
    </w:p>
    <w:p>
      <w:pPr>
        <w:spacing w:beforeLines="0" w:afterLines="0" w:line="252" w:lineRule="auto"/>
        <w:rPr>
          <w:rFonts w:hint="default"/>
          <w:sz w:val="21"/>
          <w:szCs w:val="21"/>
        </w:rPr>
      </w:pPr>
    </w:p>
    <w:p>
      <w:pPr>
        <w:pStyle w:val="2"/>
        <w:spacing w:before="115" w:beforeLines="0" w:afterLines="0" w:line="222" w:lineRule="auto"/>
        <w:ind w:left="3016"/>
        <w:rPr>
          <w:rFonts w:hint="eastAsia"/>
          <w:sz w:val="35"/>
          <w:szCs w:val="35"/>
        </w:rPr>
      </w:pPr>
      <w:r>
        <w:rPr>
          <w:rFonts w:hint="eastAsia"/>
          <w:spacing w:val="8"/>
          <w:sz w:val="35"/>
          <w:szCs w:val="35"/>
        </w:rPr>
        <w:t>西安市科学技术局制</w:t>
      </w:r>
    </w:p>
    <w:p>
      <w:pPr>
        <w:spacing w:beforeLines="0" w:afterLines="0" w:line="345" w:lineRule="auto"/>
        <w:rPr>
          <w:rFonts w:hint="default"/>
          <w:sz w:val="21"/>
          <w:szCs w:val="21"/>
        </w:rPr>
      </w:pPr>
    </w:p>
    <w:p>
      <w:pPr>
        <w:pStyle w:val="2"/>
        <w:spacing w:before="114" w:beforeLines="0" w:afterLines="0" w:line="222" w:lineRule="auto"/>
        <w:ind w:left="3464"/>
        <w:rPr>
          <w:rFonts w:hint="eastAsia"/>
          <w:sz w:val="35"/>
          <w:szCs w:val="35"/>
        </w:rPr>
      </w:pPr>
      <w:r>
        <w:rPr>
          <w:rFonts w:hint="eastAsia"/>
          <w:spacing w:val="-11"/>
          <w:sz w:val="35"/>
          <w:szCs w:val="35"/>
        </w:rPr>
        <w:t>年</w:t>
      </w:r>
      <w:r>
        <w:rPr>
          <w:rFonts w:hint="eastAsia"/>
          <w:spacing w:val="16"/>
          <w:sz w:val="35"/>
          <w:szCs w:val="35"/>
        </w:rPr>
        <w:t xml:space="preserve">   </w:t>
      </w:r>
      <w:r>
        <w:rPr>
          <w:rFonts w:hint="eastAsia"/>
          <w:spacing w:val="-11"/>
          <w:sz w:val="35"/>
          <w:szCs w:val="35"/>
        </w:rPr>
        <w:t>月</w:t>
      </w:r>
      <w:r>
        <w:rPr>
          <w:rFonts w:hint="eastAsia"/>
          <w:spacing w:val="32"/>
          <w:sz w:val="35"/>
          <w:szCs w:val="35"/>
        </w:rPr>
        <w:t xml:space="preserve">   </w:t>
      </w:r>
      <w:r>
        <w:rPr>
          <w:rFonts w:hint="eastAsia"/>
          <w:spacing w:val="-11"/>
          <w:sz w:val="35"/>
          <w:szCs w:val="35"/>
        </w:rPr>
        <w:t>日</w:t>
      </w:r>
    </w:p>
    <w:p>
      <w:pPr>
        <w:spacing w:beforeLines="0" w:afterLines="0" w:line="222" w:lineRule="auto"/>
        <w:rPr>
          <w:rFonts w:hint="default"/>
          <w:sz w:val="35"/>
          <w:szCs w:val="35"/>
        </w:rPr>
        <w:sectPr>
          <w:footerReference r:id="rId3" w:type="default"/>
          <w:pgSz w:w="11906" w:h="16838"/>
          <w:pgMar w:top="2098" w:right="1474" w:bottom="1984" w:left="1587" w:header="0" w:footer="1290" w:gutter="0"/>
          <w:lnNumType w:countBy="0" w:distance="360"/>
          <w:cols w:space="720" w:num="1"/>
        </w:sectPr>
      </w:pPr>
    </w:p>
    <w:p>
      <w:pPr>
        <w:spacing w:beforeLines="0" w:afterLines="0" w:line="253" w:lineRule="auto"/>
        <w:rPr>
          <w:rFonts w:hint="default"/>
          <w:sz w:val="21"/>
          <w:szCs w:val="21"/>
        </w:rPr>
      </w:pPr>
    </w:p>
    <w:p>
      <w:pPr>
        <w:spacing w:beforeLines="0" w:afterLines="0" w:line="254" w:lineRule="auto"/>
        <w:rPr>
          <w:rFonts w:hint="default"/>
          <w:sz w:val="21"/>
          <w:szCs w:val="21"/>
        </w:rPr>
      </w:pPr>
    </w:p>
    <w:p>
      <w:pPr>
        <w:spacing w:beforeLines="0" w:afterLines="0" w:line="254" w:lineRule="auto"/>
        <w:rPr>
          <w:rFonts w:hint="default"/>
          <w:sz w:val="21"/>
          <w:szCs w:val="21"/>
        </w:rPr>
      </w:pPr>
    </w:p>
    <w:p>
      <w:pPr>
        <w:spacing w:beforeLines="0" w:afterLines="0" w:line="254" w:lineRule="auto"/>
        <w:rPr>
          <w:rFonts w:hint="default"/>
          <w:sz w:val="21"/>
          <w:szCs w:val="21"/>
        </w:rPr>
      </w:pPr>
    </w:p>
    <w:p>
      <w:pPr>
        <w:spacing w:before="95" w:beforeLines="0" w:afterLines="0" w:line="227" w:lineRule="auto"/>
        <w:ind w:left="3508"/>
        <w:outlineLvl w:val="0"/>
        <w:rPr>
          <w:rFonts w:hint="eastAsia"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4"/>
          <w:sz w:val="29"/>
          <w:szCs w:val="29"/>
        </w:rPr>
        <w:t>填</w:t>
      </w:r>
      <w:r>
        <w:rPr>
          <w:rFonts w:hint="eastAsia" w:ascii="黑体" w:hAnsi="黑体" w:eastAsia="黑体" w:cs="黑体"/>
          <w:spacing w:val="13"/>
          <w:sz w:val="29"/>
          <w:szCs w:val="29"/>
        </w:rPr>
        <w:t xml:space="preserve">  </w:t>
      </w:r>
      <w:r>
        <w:rPr>
          <w:rFonts w:hint="eastAsia" w:ascii="黑体" w:hAnsi="黑体" w:eastAsia="黑体" w:cs="黑体"/>
          <w:spacing w:val="-4"/>
          <w:sz w:val="29"/>
          <w:szCs w:val="29"/>
        </w:rPr>
        <w:t>表</w:t>
      </w:r>
      <w:r>
        <w:rPr>
          <w:rFonts w:hint="eastAsia" w:ascii="黑体" w:hAnsi="黑体" w:eastAsia="黑体" w:cs="黑体"/>
          <w:spacing w:val="13"/>
          <w:sz w:val="29"/>
          <w:szCs w:val="29"/>
        </w:rPr>
        <w:t xml:space="preserve">  </w:t>
      </w:r>
      <w:r>
        <w:rPr>
          <w:rFonts w:hint="eastAsia" w:ascii="黑体" w:hAnsi="黑体" w:eastAsia="黑体" w:cs="黑体"/>
          <w:spacing w:val="-4"/>
          <w:sz w:val="29"/>
          <w:szCs w:val="29"/>
        </w:rPr>
        <w:t>说</w:t>
      </w:r>
      <w:r>
        <w:rPr>
          <w:rFonts w:hint="eastAsia" w:ascii="黑体" w:hAnsi="黑体" w:eastAsia="黑体" w:cs="黑体"/>
          <w:spacing w:val="18"/>
          <w:sz w:val="29"/>
          <w:szCs w:val="29"/>
        </w:rPr>
        <w:t xml:space="preserve">  </w:t>
      </w:r>
      <w:r>
        <w:rPr>
          <w:rFonts w:hint="eastAsia" w:ascii="黑体" w:hAnsi="黑体" w:eastAsia="黑体" w:cs="黑体"/>
          <w:spacing w:val="-4"/>
          <w:sz w:val="29"/>
          <w:szCs w:val="29"/>
        </w:rPr>
        <w:t>明</w:t>
      </w:r>
    </w:p>
    <w:p>
      <w:pPr>
        <w:spacing w:beforeLines="0" w:afterLines="0" w:line="254" w:lineRule="auto"/>
        <w:rPr>
          <w:rFonts w:hint="default"/>
          <w:sz w:val="21"/>
          <w:szCs w:val="21"/>
        </w:rPr>
      </w:pPr>
    </w:p>
    <w:p>
      <w:pPr>
        <w:spacing w:before="65" w:beforeLines="0" w:afterLines="0" w:line="227" w:lineRule="auto"/>
        <w:ind w:left="419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1.填写申报书前，填报单位需详细阅读《“科创西安”活动管理办法》。</w:t>
      </w:r>
    </w:p>
    <w:p>
      <w:pPr>
        <w:spacing w:beforeLines="0" w:afterLines="0" w:line="287" w:lineRule="auto"/>
        <w:rPr>
          <w:rFonts w:hint="default"/>
          <w:sz w:val="21"/>
          <w:szCs w:val="21"/>
        </w:rPr>
      </w:pPr>
    </w:p>
    <w:p>
      <w:pPr>
        <w:spacing w:before="65" w:beforeLines="0" w:afterLines="0" w:line="554" w:lineRule="auto"/>
        <w:ind w:left="402" w:firstLine="4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7"/>
          <w:sz w:val="20"/>
          <w:szCs w:val="20"/>
        </w:rPr>
        <w:t>2.本《申报书》是申报</w:t>
      </w:r>
      <w:r>
        <w:rPr>
          <w:rFonts w:hint="eastAsia"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7"/>
          <w:sz w:val="20"/>
          <w:szCs w:val="20"/>
        </w:rPr>
        <w:t>2024</w:t>
      </w:r>
      <w:r>
        <w:rPr>
          <w:rFonts w:hint="eastAsia"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7"/>
          <w:sz w:val="20"/>
          <w:szCs w:val="20"/>
        </w:rPr>
        <w:t>年第二批“科创西安”活动的必要材料之</w:t>
      </w:r>
      <w:r>
        <w:rPr>
          <w:rFonts w:hint="eastAsia" w:ascii="宋体" w:hAnsi="宋体" w:eastAsia="宋体" w:cs="宋体"/>
          <w:spacing w:val="6"/>
          <w:sz w:val="20"/>
          <w:szCs w:val="20"/>
        </w:rPr>
        <w:t>一。申请单位应根据申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8"/>
          <w:sz w:val="20"/>
          <w:szCs w:val="20"/>
        </w:rPr>
        <w:t>报表的要求认真填写，并打印出完整申请书。申请书可以复印， 但每份需加盖红章</w:t>
      </w:r>
      <w:r>
        <w:rPr>
          <w:rFonts w:hint="eastAsia" w:ascii="宋体" w:hAnsi="宋体" w:eastAsia="宋体" w:cs="宋体"/>
          <w:spacing w:val="7"/>
          <w:sz w:val="20"/>
          <w:szCs w:val="20"/>
        </w:rPr>
        <w:t>。本申请</w:t>
      </w:r>
    </w:p>
    <w:p>
      <w:pPr>
        <w:spacing w:beforeLines="0" w:afterLines="0" w:line="226" w:lineRule="auto"/>
        <w:ind w:left="408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</w:rPr>
        <w:t>书各项内容必须如实填写， 各栏目不得空缺，</w:t>
      </w:r>
      <w:r>
        <w:rPr>
          <w:rFonts w:hint="eastAsia" w:ascii="宋体" w:hAnsi="宋体" w:eastAsia="宋体" w:cs="宋体"/>
          <w:spacing w:val="2"/>
          <w:sz w:val="20"/>
          <w:szCs w:val="20"/>
        </w:rPr>
        <w:t xml:space="preserve"> 无此项内容时填“无”。</w:t>
      </w:r>
    </w:p>
    <w:p>
      <w:pPr>
        <w:spacing w:beforeLines="0" w:afterLines="0" w:line="287" w:lineRule="auto"/>
        <w:rPr>
          <w:rFonts w:hint="default"/>
          <w:sz w:val="21"/>
          <w:szCs w:val="21"/>
        </w:rPr>
      </w:pPr>
    </w:p>
    <w:p>
      <w:pPr>
        <w:spacing w:before="65" w:beforeLines="0" w:afterLines="0" w:line="600" w:lineRule="exact"/>
        <w:ind w:left="408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8"/>
          <w:position w:val="30"/>
          <w:sz w:val="20"/>
          <w:szCs w:val="20"/>
        </w:rPr>
        <w:t>3.本申请书填好后与活动附件资料装订成册。</w:t>
      </w:r>
    </w:p>
    <w:p>
      <w:pPr>
        <w:spacing w:beforeLines="0" w:afterLines="0" w:line="227" w:lineRule="auto"/>
        <w:ind w:left="403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4.封面项目编号：由受理单位统一填写。</w:t>
      </w:r>
    </w:p>
    <w:p>
      <w:pPr>
        <w:spacing w:beforeLines="0" w:afterLines="0" w:line="277" w:lineRule="auto"/>
        <w:rPr>
          <w:rFonts w:hint="default"/>
          <w:sz w:val="21"/>
          <w:szCs w:val="21"/>
        </w:rPr>
      </w:pPr>
    </w:p>
    <w:p>
      <w:pPr>
        <w:spacing w:before="75" w:beforeLines="0" w:afterLines="0" w:line="204" w:lineRule="auto"/>
        <w:ind w:left="46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5.</w:t>
      </w:r>
      <w:r>
        <w:rPr>
          <w:rFonts w:hint="eastAsia" w:ascii="宋体" w:hAnsi="宋体" w:eastAsia="宋体" w:cs="宋体"/>
          <w:spacing w:val="6"/>
          <w:sz w:val="20"/>
          <w:szCs w:val="20"/>
        </w:rPr>
        <w:t>附件材料包括：</w:t>
      </w:r>
    </w:p>
    <w:p>
      <w:pPr>
        <w:spacing w:beforeLines="0" w:afterLines="0" w:line="278" w:lineRule="auto"/>
        <w:rPr>
          <w:rFonts w:hint="default"/>
          <w:sz w:val="21"/>
          <w:szCs w:val="21"/>
        </w:rPr>
      </w:pPr>
    </w:p>
    <w:p>
      <w:pPr>
        <w:spacing w:before="66" w:beforeLines="0" w:afterLines="0" w:line="228" w:lineRule="auto"/>
        <w:ind w:left="402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4"/>
          <w:sz w:val="20"/>
          <w:szCs w:val="20"/>
        </w:rPr>
        <w:t>——</w:t>
      </w:r>
      <w:r>
        <w:rPr>
          <w:rFonts w:hint="eastAsia"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4"/>
          <w:sz w:val="20"/>
          <w:szCs w:val="20"/>
        </w:rPr>
        <w:t>申报单位营业执照复印件；</w:t>
      </w:r>
    </w:p>
    <w:p>
      <w:pPr>
        <w:spacing w:beforeLines="0" w:afterLines="0" w:line="286" w:lineRule="auto"/>
        <w:rPr>
          <w:rFonts w:hint="default"/>
          <w:sz w:val="21"/>
          <w:szCs w:val="21"/>
        </w:rPr>
      </w:pPr>
    </w:p>
    <w:p>
      <w:pPr>
        <w:spacing w:before="65" w:beforeLines="0" w:afterLines="0" w:line="227" w:lineRule="auto"/>
        <w:ind w:left="402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5"/>
          <w:sz w:val="20"/>
          <w:szCs w:val="20"/>
        </w:rPr>
        <w:t>——</w:t>
      </w:r>
      <w:r>
        <w:rPr>
          <w:rFonts w:hint="eastAsia" w:ascii="宋体" w:hAnsi="宋体" w:eastAsia="宋体" w:cs="宋体"/>
          <w:spacing w:val="-53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5"/>
          <w:sz w:val="20"/>
          <w:szCs w:val="20"/>
        </w:rPr>
        <w:t>曾举办过的代表性活动及成果材料；</w:t>
      </w:r>
    </w:p>
    <w:p>
      <w:pPr>
        <w:spacing w:beforeLines="0" w:afterLines="0" w:line="287" w:lineRule="auto"/>
        <w:rPr>
          <w:rFonts w:hint="default"/>
          <w:sz w:val="21"/>
          <w:szCs w:val="21"/>
        </w:rPr>
      </w:pPr>
    </w:p>
    <w:p>
      <w:pPr>
        <w:spacing w:before="65" w:beforeLines="0" w:afterLines="0" w:line="227" w:lineRule="auto"/>
        <w:ind w:left="402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——与本次申报活动组织相关的证明材料等。</w:t>
      </w:r>
    </w:p>
    <w:p>
      <w:pPr>
        <w:spacing w:beforeLines="0" w:afterLines="0" w:line="227" w:lineRule="auto"/>
        <w:rPr>
          <w:rFonts w:hint="eastAsia" w:ascii="宋体" w:hAnsi="宋体" w:eastAsia="宋体" w:cs="宋体"/>
          <w:sz w:val="20"/>
          <w:szCs w:val="20"/>
        </w:rPr>
        <w:sectPr>
          <w:footerReference r:id="rId4" w:type="default"/>
          <w:pgSz w:w="11906" w:h="16838"/>
          <w:pgMar w:top="1431" w:right="1522" w:bottom="1321" w:left="1555" w:header="0" w:footer="1048" w:gutter="0"/>
          <w:lnNumType w:countBy="0" w:distance="360"/>
          <w:cols w:space="720" w:num="1"/>
        </w:sectPr>
      </w:pPr>
    </w:p>
    <w:p>
      <w:pPr>
        <w:spacing w:beforeLines="0" w:afterLines="0" w:line="373" w:lineRule="auto"/>
        <w:rPr>
          <w:rFonts w:hint="default"/>
          <w:sz w:val="21"/>
          <w:szCs w:val="21"/>
        </w:rPr>
      </w:pPr>
    </w:p>
    <w:p>
      <w:pPr>
        <w:spacing w:before="101" w:beforeLines="0" w:afterLines="0" w:line="228" w:lineRule="auto"/>
        <w:ind w:left="43"/>
        <w:outlineLvl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</w:rPr>
        <w:t>1.申报单位基本情况</w:t>
      </w:r>
    </w:p>
    <w:p>
      <w:pPr>
        <w:spacing w:beforeLines="0" w:afterLines="0" w:line="131" w:lineRule="exact"/>
        <w:rPr>
          <w:rFonts w:hint="default"/>
          <w:sz w:val="21"/>
          <w:szCs w:val="21"/>
        </w:rPr>
      </w:pPr>
    </w:p>
    <w:tbl>
      <w:tblPr>
        <w:tblStyle w:val="7"/>
        <w:tblW w:w="88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081"/>
        <w:gridCol w:w="696"/>
        <w:gridCol w:w="762"/>
        <w:gridCol w:w="528"/>
        <w:gridCol w:w="423"/>
        <w:gridCol w:w="744"/>
        <w:gridCol w:w="173"/>
        <w:gridCol w:w="1632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4" w:beforeLines="0" w:afterLines="0" w:line="224" w:lineRule="auto"/>
              <w:ind w:left="27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4" w:beforeLines="0" w:afterLines="0" w:line="227" w:lineRule="auto"/>
              <w:ind w:left="27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4" w:beforeLines="0" w:afterLines="0" w:line="600" w:lineRule="exact"/>
              <w:ind w:left="27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position w:val="28"/>
                <w:sz w:val="23"/>
                <w:szCs w:val="23"/>
              </w:rPr>
              <w:t>单位法定</w:t>
            </w:r>
          </w:p>
          <w:p>
            <w:pPr>
              <w:pStyle w:val="46"/>
              <w:spacing w:beforeLines="0" w:afterLines="0" w:line="225" w:lineRule="auto"/>
              <w:ind w:left="151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8"/>
                <w:sz w:val="23"/>
                <w:szCs w:val="23"/>
              </w:rPr>
              <w:t>代表人情况</w:t>
            </w:r>
          </w:p>
        </w:tc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7" w:lineRule="auto"/>
              <w:ind w:left="24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2"/>
                <w:sz w:val="23"/>
                <w:szCs w:val="23"/>
              </w:rPr>
              <w:t>姓</w:t>
            </w:r>
            <w:r>
              <w:rPr>
                <w:rFonts w:hint="eastAsia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2"/>
                <w:sz w:val="23"/>
                <w:szCs w:val="23"/>
              </w:rPr>
              <w:t>名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3" w:lineRule="auto"/>
              <w:ind w:left="11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5" w:lineRule="auto"/>
              <w:ind w:left="20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5" w:lineRule="auto"/>
              <w:ind w:left="20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最高学历</w:t>
            </w: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5" w:lineRule="auto"/>
              <w:ind w:left="22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7"/>
                <w:sz w:val="23"/>
                <w:szCs w:val="23"/>
              </w:rPr>
              <w:t>身份证号码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6" w:lineRule="auto"/>
              <w:ind w:left="291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14"/>
                <w:sz w:val="23"/>
                <w:szCs w:val="23"/>
              </w:rPr>
              <w:t>电</w:t>
            </w:r>
            <w:r>
              <w:rPr>
                <w:rFonts w:hint="eastAsia"/>
                <w:spacing w:val="8"/>
                <w:sz w:val="23"/>
                <w:szCs w:val="23"/>
              </w:rPr>
              <w:t xml:space="preserve">   </w:t>
            </w:r>
            <w:r>
              <w:rPr>
                <w:rFonts w:hint="eastAsia"/>
                <w:spacing w:val="-14"/>
                <w:sz w:val="23"/>
                <w:szCs w:val="23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8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0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7" w:lineRule="auto"/>
              <w:ind w:left="393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0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5" w:lineRule="auto"/>
              <w:ind w:left="70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手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</w:rPr>
              <w:t>机</w:t>
            </w: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79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4" w:lineRule="auto"/>
              <w:ind w:left="37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电子邮箱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6" w:beforeLines="0" w:afterLines="0" w:line="224" w:lineRule="auto"/>
              <w:ind w:left="28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5"/>
                <w:sz w:val="23"/>
                <w:szCs w:val="23"/>
              </w:rPr>
              <w:t>开户银行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7" w:beforeLines="0" w:afterLines="0" w:line="227" w:lineRule="auto"/>
              <w:ind w:left="27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1"/>
                <w:sz w:val="23"/>
                <w:szCs w:val="23"/>
              </w:rPr>
              <w:t>账</w:t>
            </w:r>
            <w:r>
              <w:rPr>
                <w:rFonts w:hint="eastAsia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48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3" w:lineRule="auto"/>
              <w:ind w:left="13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2" w:lineRule="auto"/>
              <w:ind w:left="163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5"/>
                <w:sz w:val="23"/>
                <w:szCs w:val="23"/>
              </w:rPr>
              <w:t>(请在以下符合情况的选项前打勾)</w:t>
            </w:r>
          </w:p>
          <w:p>
            <w:pPr>
              <w:pStyle w:val="46"/>
              <w:spacing w:before="242" w:beforeLines="0" w:afterLines="0" w:line="224" w:lineRule="auto"/>
              <w:ind w:left="62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1"/>
                <w:sz w:val="23"/>
                <w:szCs w:val="23"/>
              </w:rPr>
              <w:t>□高等院校</w:t>
            </w:r>
            <w:r>
              <w:rPr>
                <w:rFonts w:hint="eastAsia"/>
                <w:spacing w:val="14"/>
                <w:sz w:val="23"/>
                <w:szCs w:val="23"/>
              </w:rPr>
              <w:t xml:space="preserve">     </w:t>
            </w:r>
            <w:r>
              <w:rPr>
                <w:rFonts w:hint="eastAsia"/>
                <w:spacing w:val="1"/>
                <w:sz w:val="23"/>
                <w:szCs w:val="23"/>
              </w:rPr>
              <w:t xml:space="preserve">□科研院所   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口</w:t>
            </w:r>
            <w:r>
              <w:rPr>
                <w:rFonts w:hint="eastAsia"/>
                <w:spacing w:val="1"/>
                <w:sz w:val="23"/>
                <w:szCs w:val="23"/>
              </w:rPr>
              <w:t>企业</w:t>
            </w:r>
            <w:r>
              <w:rPr>
                <w:rFonts w:hint="eastAsia"/>
                <w:spacing w:val="18"/>
                <w:sz w:val="23"/>
                <w:szCs w:val="23"/>
              </w:rPr>
              <w:t xml:space="preserve">   </w:t>
            </w:r>
            <w:r>
              <w:rPr>
                <w:rFonts w:hint="eastAsia"/>
                <w:spacing w:val="1"/>
                <w:sz w:val="23"/>
                <w:szCs w:val="23"/>
              </w:rPr>
              <w:t>□事业</w:t>
            </w:r>
            <w:r>
              <w:rPr>
                <w:rFonts w:hint="eastAsia"/>
                <w:spacing w:val="17"/>
                <w:sz w:val="23"/>
                <w:szCs w:val="23"/>
              </w:rPr>
              <w:t xml:space="preserve">   </w:t>
            </w:r>
            <w:r>
              <w:rPr>
                <w:rFonts w:hint="eastAsia"/>
                <w:spacing w:val="1"/>
                <w:sz w:val="23"/>
                <w:szCs w:val="23"/>
              </w:rPr>
              <w:t>□其他</w:t>
            </w:r>
          </w:p>
          <w:p>
            <w:pPr>
              <w:pStyle w:val="46"/>
              <w:spacing w:before="241" w:beforeLines="0" w:afterLines="0" w:line="222" w:lineRule="auto"/>
              <w:ind w:left="163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1"/>
                <w:sz w:val="23"/>
                <w:szCs w:val="23"/>
              </w:rPr>
              <w:t>(企业注册登记属性，请在以下符合情况的选项前打勾)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48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144" w:beforeLines="0" w:afterLines="0" w:line="225" w:lineRule="auto"/>
              <w:ind w:left="625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</w:rPr>
              <w:t>口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10"/>
                <w:sz w:val="23"/>
                <w:szCs w:val="23"/>
              </w:rPr>
              <w:t>国有企业</w:t>
            </w:r>
          </w:p>
          <w:p>
            <w:pPr>
              <w:pStyle w:val="46"/>
              <w:spacing w:before="238" w:beforeLines="0" w:afterLines="0" w:line="225" w:lineRule="auto"/>
              <w:ind w:left="603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 xml:space="preserve">口 </w:t>
            </w:r>
            <w:r>
              <w:rPr>
                <w:rFonts w:hint="eastAsia"/>
                <w:spacing w:val="3"/>
                <w:sz w:val="23"/>
                <w:szCs w:val="23"/>
              </w:rPr>
              <w:t>股份有限公司</w:t>
            </w:r>
          </w:p>
          <w:p>
            <w:pPr>
              <w:pStyle w:val="46"/>
              <w:spacing w:before="240" w:beforeLines="0" w:afterLines="0" w:line="226" w:lineRule="auto"/>
              <w:ind w:left="603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口</w:t>
            </w:r>
            <w:r>
              <w:rPr>
                <w:rFonts w:hint="eastAsia"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外商投资企业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144" w:beforeLines="0" w:afterLines="0" w:line="224" w:lineRule="auto"/>
              <w:ind w:left="181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口</w:t>
            </w:r>
            <w:r>
              <w:rPr>
                <w:rFonts w:hint="eastAsia"/>
                <w:sz w:val="23"/>
                <w:szCs w:val="23"/>
              </w:rPr>
              <w:t>集体企业</w:t>
            </w:r>
          </w:p>
          <w:p>
            <w:pPr>
              <w:pStyle w:val="46"/>
              <w:spacing w:before="238" w:beforeLines="0" w:afterLines="0" w:line="227" w:lineRule="auto"/>
              <w:ind w:left="200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口</w:t>
            </w:r>
            <w:r>
              <w:rPr>
                <w:rFonts w:hint="eastAsia"/>
                <w:sz w:val="23"/>
                <w:szCs w:val="23"/>
              </w:rPr>
              <w:t>私营企业</w:t>
            </w:r>
          </w:p>
          <w:p>
            <w:pPr>
              <w:pStyle w:val="46"/>
              <w:spacing w:before="239" w:beforeLines="0" w:afterLines="0" w:line="224" w:lineRule="auto"/>
              <w:ind w:left="200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口</w:t>
            </w:r>
            <w:r>
              <w:rPr>
                <w:rFonts w:hint="eastAsia"/>
                <w:sz w:val="23"/>
                <w:szCs w:val="23"/>
              </w:rPr>
              <w:t>其他企业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144" w:beforeLines="0" w:afterLines="0" w:line="225" w:lineRule="auto"/>
              <w:ind w:left="19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口</w:t>
            </w:r>
            <w:r>
              <w:rPr>
                <w:rFonts w:hint="eastAsia"/>
                <w:spacing w:val="2"/>
                <w:sz w:val="23"/>
                <w:szCs w:val="23"/>
              </w:rPr>
              <w:t>有限责任公司</w:t>
            </w:r>
          </w:p>
          <w:p>
            <w:pPr>
              <w:pStyle w:val="46"/>
              <w:spacing w:before="237" w:beforeLines="0" w:afterLines="0" w:line="224" w:lineRule="auto"/>
              <w:ind w:left="39"/>
              <w:rPr>
                <w:rFonts w:hint="eastAsia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 xml:space="preserve">口 </w:t>
            </w:r>
            <w:r>
              <w:rPr>
                <w:rFonts w:hint="eastAsia"/>
                <w:spacing w:val="4"/>
                <w:sz w:val="23"/>
                <w:szCs w:val="23"/>
              </w:rPr>
              <w:t>港澳台商投资企业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5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46"/>
              <w:spacing w:before="75" w:beforeLines="0" w:afterLines="0" w:line="226" w:lineRule="auto"/>
              <w:ind w:left="13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5"/>
                <w:sz w:val="23"/>
                <w:szCs w:val="23"/>
              </w:rPr>
              <w:t>职工总数</w:t>
            </w:r>
          </w:p>
        </w:tc>
        <w:tc>
          <w:tcPr>
            <w:tcW w:w="73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9" w:beforeLines="0" w:afterLines="0" w:line="223" w:lineRule="auto"/>
              <w:ind w:left="1333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5"/>
                <w:sz w:val="23"/>
                <w:szCs w:val="23"/>
              </w:rPr>
              <w:t>曾举办过的代表性活动</w:t>
            </w:r>
          </w:p>
        </w:tc>
        <w:tc>
          <w:tcPr>
            <w:tcW w:w="38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9" w:beforeLines="0" w:afterLines="0" w:line="226" w:lineRule="auto"/>
              <w:ind w:left="1109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>活动成效及影响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310" w:beforeLines="0" w:afterLines="0" w:line="190" w:lineRule="auto"/>
              <w:ind w:left="14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10"/>
                <w:sz w:val="23"/>
                <w:szCs w:val="23"/>
              </w:rPr>
              <w:t>1.</w:t>
            </w:r>
          </w:p>
        </w:tc>
        <w:tc>
          <w:tcPr>
            <w:tcW w:w="38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310" w:beforeLines="0" w:afterLines="0" w:line="189" w:lineRule="auto"/>
              <w:ind w:left="136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-6"/>
                <w:sz w:val="23"/>
                <w:szCs w:val="23"/>
              </w:rPr>
              <w:t>2.</w:t>
            </w:r>
          </w:p>
        </w:tc>
        <w:tc>
          <w:tcPr>
            <w:tcW w:w="38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1"/>
        </w:rPr>
        <w:sectPr>
          <w:footerReference r:id="rId5" w:type="default"/>
          <w:pgSz w:w="11906" w:h="16838"/>
          <w:pgMar w:top="1431" w:right="1540" w:bottom="1561" w:left="1516" w:header="0" w:footer="1290" w:gutter="0"/>
          <w:lnNumType w:countBy="0" w:distance="360"/>
          <w:cols w:space="720" w:num="1"/>
        </w:sectPr>
      </w:pPr>
    </w:p>
    <w:p>
      <w:pPr>
        <w:spacing w:beforeLines="0" w:afterLines="0" w:line="374" w:lineRule="auto"/>
        <w:rPr>
          <w:rFonts w:hint="default"/>
          <w:sz w:val="21"/>
          <w:szCs w:val="21"/>
        </w:rPr>
      </w:pPr>
    </w:p>
    <w:p>
      <w:pPr>
        <w:spacing w:before="101" w:beforeLines="0" w:afterLines="0" w:line="226" w:lineRule="auto"/>
        <w:ind w:left="92"/>
        <w:outlineLvl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</w:rPr>
        <w:t>2.活动方案</w:t>
      </w:r>
    </w:p>
    <w:p>
      <w:pPr>
        <w:spacing w:beforeLines="0" w:afterLines="0" w:line="133" w:lineRule="exact"/>
        <w:rPr>
          <w:rFonts w:hint="default"/>
          <w:sz w:val="21"/>
          <w:szCs w:val="21"/>
        </w:rPr>
      </w:pPr>
    </w:p>
    <w:tbl>
      <w:tblPr>
        <w:tblStyle w:val="7"/>
        <w:tblW w:w="9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6" w:hRule="atLeast"/>
        </w:trPr>
        <w:tc>
          <w:tcPr>
            <w:tcW w:w="9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0" w:beforeLines="0" w:afterLines="0" w:line="600" w:lineRule="exact"/>
              <w:ind w:left="774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5"/>
                <w:position w:val="21"/>
                <w:sz w:val="31"/>
                <w:szCs w:val="31"/>
              </w:rPr>
              <w:t>一、活动名称</w:t>
            </w:r>
          </w:p>
          <w:p>
            <w:pPr>
              <w:spacing w:beforeLines="0" w:afterLines="0" w:line="227" w:lineRule="auto"/>
              <w:ind w:left="774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7"/>
                <w:sz w:val="31"/>
                <w:szCs w:val="31"/>
              </w:rPr>
              <w:t>二、活动简介</w:t>
            </w:r>
          </w:p>
          <w:p>
            <w:pPr>
              <w:spacing w:before="219" w:beforeLines="0" w:afterLines="0" w:line="226" w:lineRule="auto"/>
              <w:ind w:left="775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</w:rPr>
              <w:t>三、活动主题及聚焦的重点产业领域</w:t>
            </w:r>
          </w:p>
          <w:p>
            <w:pPr>
              <w:pStyle w:val="46"/>
              <w:spacing w:before="138" w:beforeLines="0" w:afterLines="0" w:line="306" w:lineRule="auto"/>
              <w:ind w:left="963" w:right="225" w:firstLine="599"/>
              <w:jc w:val="both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pacing w:val="6"/>
                <w:sz w:val="29"/>
                <w:szCs w:val="29"/>
              </w:rPr>
              <w:t>（19</w:t>
            </w:r>
            <w:r>
              <w:rPr>
                <w:rFonts w:hint="eastAsia"/>
                <w:spacing w:val="-47"/>
                <w:sz w:val="29"/>
                <w:szCs w:val="29"/>
              </w:rPr>
              <w:t xml:space="preserve"> </w:t>
            </w:r>
            <w:r>
              <w:rPr>
                <w:rFonts w:hint="eastAsia"/>
                <w:spacing w:val="6"/>
                <w:sz w:val="29"/>
                <w:szCs w:val="29"/>
              </w:rPr>
              <w:t>条重点产业链：光子、重卡、半导体及集成电路、</w:t>
            </w:r>
            <w:r>
              <w:rPr>
                <w:rFonts w:hint="eastAsia"/>
                <w:sz w:val="29"/>
                <w:szCs w:val="29"/>
              </w:rPr>
              <w:t xml:space="preserve"> </w:t>
            </w:r>
            <w:r>
              <w:rPr>
                <w:rFonts w:hint="eastAsia"/>
                <w:spacing w:val="10"/>
                <w:sz w:val="29"/>
                <w:szCs w:val="29"/>
              </w:rPr>
              <w:t>输变电装备、航空、航天、生物医药、钛及</w:t>
            </w:r>
            <w:r>
              <w:rPr>
                <w:rFonts w:hint="eastAsia"/>
                <w:spacing w:val="9"/>
                <w:sz w:val="29"/>
                <w:szCs w:val="29"/>
              </w:rPr>
              <w:t>钛合金、乘用车</w:t>
            </w:r>
            <w:r>
              <w:rPr>
                <w:rFonts w:hint="eastAsia"/>
                <w:sz w:val="29"/>
                <w:szCs w:val="29"/>
              </w:rPr>
              <w:t xml:space="preserve"> </w:t>
            </w:r>
            <w:r>
              <w:rPr>
                <w:rFonts w:hint="eastAsia"/>
                <w:spacing w:val="9"/>
                <w:sz w:val="29"/>
                <w:szCs w:val="29"/>
              </w:rPr>
              <w:t>（新能源）、乳制品、太阳能光伏、轨道交通、无</w:t>
            </w:r>
            <w:r>
              <w:rPr>
                <w:rFonts w:hint="eastAsia"/>
                <w:spacing w:val="8"/>
                <w:sz w:val="29"/>
                <w:szCs w:val="29"/>
              </w:rPr>
              <w:t>人机、氢</w:t>
            </w:r>
            <w:r>
              <w:rPr>
                <w:rFonts w:hint="eastAsia"/>
                <w:sz w:val="29"/>
                <w:szCs w:val="29"/>
              </w:rPr>
              <w:t xml:space="preserve"> </w:t>
            </w:r>
            <w:r>
              <w:rPr>
                <w:rFonts w:hint="eastAsia"/>
                <w:spacing w:val="10"/>
                <w:sz w:val="29"/>
                <w:szCs w:val="29"/>
              </w:rPr>
              <w:t>能、增材制造、智能终端、物联网、传感器</w:t>
            </w:r>
            <w:r>
              <w:rPr>
                <w:rFonts w:hint="eastAsia"/>
                <w:spacing w:val="9"/>
                <w:sz w:val="29"/>
                <w:szCs w:val="29"/>
              </w:rPr>
              <w:t>、陶瓷基复合材</w:t>
            </w:r>
          </w:p>
          <w:p>
            <w:pPr>
              <w:pStyle w:val="46"/>
              <w:spacing w:beforeLines="0" w:afterLines="0" w:line="221" w:lineRule="auto"/>
              <w:ind w:left="974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pacing w:val="-1"/>
                <w:sz w:val="29"/>
                <w:szCs w:val="29"/>
              </w:rPr>
              <w:t>料）</w:t>
            </w:r>
          </w:p>
          <w:p>
            <w:pPr>
              <w:spacing w:before="210" w:beforeLines="0" w:afterLines="0" w:line="600" w:lineRule="exact"/>
              <w:ind w:left="788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5"/>
                <w:position w:val="21"/>
                <w:sz w:val="31"/>
                <w:szCs w:val="31"/>
              </w:rPr>
              <w:t>四、活动拟办时间</w:t>
            </w:r>
          </w:p>
          <w:p>
            <w:pPr>
              <w:spacing w:before="1" w:beforeLines="0" w:afterLines="0" w:line="226" w:lineRule="auto"/>
              <w:ind w:left="777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7"/>
                <w:sz w:val="31"/>
                <w:szCs w:val="31"/>
              </w:rPr>
              <w:t>五、活动拟办规模</w:t>
            </w:r>
          </w:p>
          <w:p>
            <w:pPr>
              <w:spacing w:before="124" w:beforeLines="0" w:afterLines="0" w:line="226" w:lineRule="auto"/>
              <w:ind w:left="779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6"/>
                <w:sz w:val="31"/>
                <w:szCs w:val="31"/>
              </w:rPr>
              <w:t>六、活动类别</w:t>
            </w:r>
          </w:p>
          <w:p>
            <w:pPr>
              <w:pStyle w:val="46"/>
              <w:spacing w:before="114" w:beforeLines="0" w:afterLines="0" w:line="225" w:lineRule="auto"/>
              <w:ind w:left="1383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pacing w:val="9"/>
                <w:sz w:val="29"/>
                <w:szCs w:val="29"/>
              </w:rPr>
              <w:t>（会议论坛类、专业赛事类、展览展示类等）</w:t>
            </w:r>
          </w:p>
          <w:p>
            <w:pPr>
              <w:spacing w:before="208" w:beforeLines="0" w:afterLines="0" w:line="228" w:lineRule="auto"/>
              <w:ind w:left="767"/>
              <w:outlineLvl w:val="0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</w:rPr>
              <w:t>七、拟邀请的重要嘉宾</w:t>
            </w:r>
          </w:p>
          <w:p>
            <w:pPr>
              <w:spacing w:before="218" w:beforeLines="0" w:afterLines="0" w:line="226" w:lineRule="auto"/>
              <w:ind w:left="769"/>
              <w:outlineLvl w:val="0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7"/>
                <w:sz w:val="31"/>
                <w:szCs w:val="31"/>
              </w:rPr>
              <w:t>八、组织机构（指导单位、主办单位、承办单位等）</w:t>
            </w:r>
          </w:p>
          <w:p>
            <w:pPr>
              <w:spacing w:before="220" w:beforeLines="0" w:afterLines="0" w:line="600" w:lineRule="exact"/>
              <w:ind w:left="776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6"/>
                <w:position w:val="21"/>
                <w:sz w:val="31"/>
                <w:szCs w:val="31"/>
              </w:rPr>
              <w:t>九、活动主要内容、议程</w:t>
            </w:r>
          </w:p>
          <w:p>
            <w:pPr>
              <w:spacing w:before="1" w:beforeLines="0" w:afterLines="0" w:line="226" w:lineRule="auto"/>
              <w:ind w:left="773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</w:rPr>
              <w:t>十、活动预期目标及成效</w:t>
            </w:r>
          </w:p>
          <w:p>
            <w:pPr>
              <w:spacing w:before="220" w:beforeLines="0" w:afterLines="0" w:line="227" w:lineRule="auto"/>
              <w:ind w:left="773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6"/>
                <w:sz w:val="31"/>
                <w:szCs w:val="31"/>
              </w:rPr>
              <w:t>十一、经费预算及安排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1"/>
        </w:rPr>
        <w:sectPr>
          <w:footerReference r:id="rId6" w:type="default"/>
          <w:pgSz w:w="11906" w:h="16838"/>
          <w:pgMar w:top="1431" w:right="1448" w:bottom="1321" w:left="1448" w:header="0" w:footer="1046" w:gutter="0"/>
          <w:lnNumType w:countBy="0" w:distance="360"/>
          <w:cols w:space="720" w:num="1"/>
        </w:sectPr>
      </w:pPr>
    </w:p>
    <w:p>
      <w:pPr>
        <w:spacing w:before="28" w:beforeLines="0" w:afterLines="0"/>
        <w:rPr>
          <w:rFonts w:hint="default"/>
          <w:sz w:val="21"/>
          <w:szCs w:val="21"/>
        </w:rPr>
      </w:pPr>
    </w:p>
    <w:tbl>
      <w:tblPr>
        <w:tblStyle w:val="7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606"/>
        <w:gridCol w:w="5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222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7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600" w:lineRule="exact"/>
              <w:ind w:left="368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position w:val="24"/>
                <w:sz w:val="28"/>
                <w:szCs w:val="28"/>
              </w:rPr>
              <w:t>申报</w:t>
            </w:r>
          </w:p>
          <w:p>
            <w:pPr>
              <w:spacing w:before="1" w:beforeLines="0" w:afterLines="0" w:line="222" w:lineRule="auto"/>
              <w:ind w:left="35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单位</w:t>
            </w:r>
          </w:p>
          <w:p>
            <w:pPr>
              <w:spacing w:before="261" w:beforeLines="0" w:afterLines="0" w:line="222" w:lineRule="auto"/>
              <w:ind w:left="347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97" w:beforeLines="0" w:afterLines="0" w:line="223" w:lineRule="auto"/>
              <w:ind w:left="58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9"/>
                <w:sz w:val="23"/>
                <w:szCs w:val="23"/>
              </w:rPr>
              <w:t>（对申报材料的真实性、目标的可实现性进行承诺。）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9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60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负责人签字：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9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9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64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（公章）</w:t>
            </w: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135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222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600" w:lineRule="exact"/>
              <w:ind w:left="34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position w:val="24"/>
                <w:sz w:val="28"/>
                <w:szCs w:val="28"/>
              </w:rPr>
              <w:t>推荐</w:t>
            </w:r>
          </w:p>
          <w:p>
            <w:pPr>
              <w:spacing w:before="1" w:beforeLines="0" w:afterLines="0" w:line="222" w:lineRule="auto"/>
              <w:ind w:left="35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单位</w:t>
            </w:r>
          </w:p>
          <w:p>
            <w:pPr>
              <w:spacing w:before="261" w:beforeLines="0" w:afterLines="0" w:line="222" w:lineRule="auto"/>
              <w:ind w:left="347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6"/>
              <w:spacing w:before="273" w:beforeLines="0" w:afterLines="0" w:line="600" w:lineRule="exact"/>
              <w:ind w:left="58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6"/>
                <w:position w:val="28"/>
                <w:sz w:val="23"/>
                <w:szCs w:val="23"/>
              </w:rPr>
              <w:t>（对申报材料的真实性、目标的可实现性进行审查， 并对</w:t>
            </w:r>
            <w:r>
              <w:rPr>
                <w:rFonts w:hint="eastAsia"/>
                <w:spacing w:val="5"/>
                <w:position w:val="28"/>
                <w:sz w:val="23"/>
                <w:szCs w:val="23"/>
              </w:rPr>
              <w:t>所给予的</w:t>
            </w:r>
          </w:p>
          <w:p>
            <w:pPr>
              <w:pStyle w:val="46"/>
              <w:spacing w:beforeLines="0" w:afterLines="0" w:line="224" w:lineRule="auto"/>
              <w:ind w:left="11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7"/>
                <w:sz w:val="23"/>
                <w:szCs w:val="23"/>
              </w:rPr>
              <w:t>支持进行承诺。）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4" w:beforeLines="0" w:afterLines="0" w:line="227" w:lineRule="auto"/>
              <w:ind w:left="60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负责人签字：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4" w:beforeLines="0" w:afterLines="0" w:line="227" w:lineRule="auto"/>
              <w:ind w:left="64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（公章）</w:t>
            </w: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135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7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600" w:lineRule="exact"/>
              <w:ind w:left="207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position w:val="24"/>
                <w:sz w:val="28"/>
                <w:szCs w:val="28"/>
              </w:rPr>
              <w:t>市科技</w:t>
            </w:r>
          </w:p>
          <w:p>
            <w:pPr>
              <w:spacing w:beforeLines="0" w:afterLines="0" w:line="221" w:lineRule="auto"/>
              <w:ind w:left="20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局意见</w:t>
            </w:r>
          </w:p>
        </w:tc>
        <w:tc>
          <w:tcPr>
            <w:tcW w:w="2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60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负责人签字：</w:t>
            </w:r>
          </w:p>
        </w:tc>
        <w:tc>
          <w:tcPr>
            <w:tcW w:w="50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76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（公章）</w:t>
            </w:r>
          </w:p>
          <w:p>
            <w:pPr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75" w:beforeLines="0" w:afterLines="0" w:line="227" w:lineRule="auto"/>
              <w:ind w:left="135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  <w:sectPr>
          <w:footerReference r:id="rId7" w:type="default"/>
          <w:pgSz w:w="11906" w:h="16838"/>
          <w:pgMar w:top="1431" w:right="1529" w:bottom="1561" w:left="1448" w:header="0" w:footer="1290" w:gutter="0"/>
          <w:lnNumType w:countBy="0" w:distance="360"/>
          <w:cols w:space="720" w:num="1"/>
        </w:sectPr>
      </w:pPr>
    </w:p>
    <w:p>
      <w:pPr>
        <w:pStyle w:val="16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 w:line="175" w:lineRule="auto"/>
      <w:ind w:right="23"/>
      <w:jc w:val="right"/>
      <w:rPr>
        <w:rFonts w:hint="eastAsia"/>
        <w:sz w:val="28"/>
        <w:szCs w:val="28"/>
      </w:rPr>
    </w:pPr>
    <w:r>
      <w:rPr>
        <w:rFonts w:hint="eastAsia"/>
        <w:spacing w:val="-11"/>
        <w:sz w:val="28"/>
        <w:szCs w:val="28"/>
      </w:rPr>
      <w:t>—</w:t>
    </w:r>
    <w:r>
      <w:rPr>
        <w:rFonts w:hint="eastAsia"/>
        <w:spacing w:val="-109"/>
        <w:sz w:val="28"/>
        <w:szCs w:val="28"/>
      </w:rPr>
      <w:t xml:space="preserve"> </w:t>
    </w:r>
    <w:r>
      <w:rPr>
        <w:rFonts w:hint="eastAsia"/>
        <w:spacing w:val="-11"/>
        <w:sz w:val="28"/>
        <w:szCs w:val="28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 w:line="173" w:lineRule="auto"/>
      <w:rPr>
        <w:rFonts w:hint="eastAsia"/>
        <w:sz w:val="28"/>
        <w:szCs w:val="28"/>
      </w:rPr>
    </w:pPr>
    <w:r>
      <w:rPr>
        <w:rFonts w:hint="eastAsia"/>
        <w:spacing w:val="-1"/>
        <w:sz w:val="28"/>
        <w:szCs w:val="2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beforeLines="0" w:afterLines="0" w:line="171" w:lineRule="auto"/>
      <w:ind w:left="7879"/>
      <w:rPr>
        <w:rFonts w:hint="eastAsia"/>
        <w:sz w:val="28"/>
        <w:szCs w:val="28"/>
      </w:rPr>
    </w:pPr>
    <w:r>
      <w:rPr>
        <w:rFonts w:hint="eastAsia"/>
        <w:spacing w:val="-1"/>
        <w:sz w:val="28"/>
        <w:szCs w:val="28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 w:line="175" w:lineRule="auto"/>
      <w:ind w:left="106"/>
      <w:rPr>
        <w:rFonts w:hint="eastAsia"/>
        <w:sz w:val="28"/>
        <w:szCs w:val="28"/>
      </w:rPr>
    </w:pPr>
    <w:r>
      <w:rPr>
        <w:rFonts w:hint="eastAsia"/>
        <w:spacing w:val="-1"/>
        <w:sz w:val="28"/>
        <w:szCs w:val="28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beforeLines="0" w:afterLines="0" w:line="171" w:lineRule="auto"/>
      <w:ind w:left="7947"/>
      <w:rPr>
        <w:rFonts w:hint="eastAsia"/>
        <w:sz w:val="28"/>
        <w:szCs w:val="28"/>
      </w:rPr>
    </w:pPr>
    <w:r>
      <w:rPr>
        <w:rFonts w:hint="eastAsia"/>
        <w:spacing w:val="-1"/>
        <w:sz w:val="28"/>
        <w:szCs w:val="28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Y1YzcyMThiMDFmOGU1MDg1OWI4NDUxNTE1MGYifQ=="/>
  </w:docVars>
  <w:rsids>
    <w:rsidRoot w:val="73842BCF"/>
    <w:rsid w:val="083A1963"/>
    <w:rsid w:val="10993962"/>
    <w:rsid w:val="130E650E"/>
    <w:rsid w:val="25C73EAE"/>
    <w:rsid w:val="4350664F"/>
    <w:rsid w:val="68B4563B"/>
    <w:rsid w:val="6C682048"/>
    <w:rsid w:val="73842BCF"/>
    <w:rsid w:val="74D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31"/>
      <w:szCs w:val="31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</w:style>
  <w:style w:type="paragraph" w:customStyle="1" w:styleId="6">
    <w:name w:val="样式 正文首行缩进 + 首行缩进:  1 字符"/>
    <w:basedOn w:val="1"/>
    <w:next w:val="3"/>
    <w:autoRedefine/>
    <w:qFormat/>
    <w:uiPriority w:val="0"/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0782C1"/>
      <w:sz w:val="14"/>
      <w:szCs w:val="14"/>
      <w:u w:val="none"/>
    </w:rPr>
  </w:style>
  <w:style w:type="character" w:styleId="11">
    <w:name w:val="HTML Definition"/>
    <w:basedOn w:val="8"/>
    <w:autoRedefine/>
    <w:qFormat/>
    <w:uiPriority w:val="0"/>
  </w:style>
  <w:style w:type="character" w:styleId="12">
    <w:name w:val="HTML Variable"/>
    <w:basedOn w:val="8"/>
    <w:autoRedefine/>
    <w:qFormat/>
    <w:uiPriority w:val="0"/>
  </w:style>
  <w:style w:type="character" w:styleId="13">
    <w:name w:val="Hyperlink"/>
    <w:basedOn w:val="8"/>
    <w:autoRedefine/>
    <w:qFormat/>
    <w:uiPriority w:val="0"/>
    <w:rPr>
      <w:color w:val="0782C1"/>
      <w:sz w:val="14"/>
      <w:szCs w:val="14"/>
      <w:u w:val="none"/>
    </w:rPr>
  </w:style>
  <w:style w:type="character" w:styleId="14">
    <w:name w:val="HTML Code"/>
    <w:basedOn w:val="8"/>
    <w:autoRedefine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5">
    <w:name w:val="HTML Cite"/>
    <w:basedOn w:val="8"/>
    <w:qFormat/>
    <w:uiPriority w:val="0"/>
  </w:style>
  <w:style w:type="paragraph" w:customStyle="1" w:styleId="16">
    <w:name w:val="BodyText"/>
    <w:basedOn w:val="1"/>
    <w:next w:val="1"/>
    <w:autoRedefine/>
    <w:qFormat/>
    <w:uiPriority w:val="0"/>
    <w:pPr>
      <w:spacing w:after="120"/>
      <w:textAlignment w:val="baseline"/>
    </w:pPr>
  </w:style>
  <w:style w:type="paragraph" w:customStyle="1" w:styleId="17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icontext2"/>
    <w:basedOn w:val="8"/>
    <w:autoRedefine/>
    <w:qFormat/>
    <w:uiPriority w:val="0"/>
  </w:style>
  <w:style w:type="character" w:customStyle="1" w:styleId="19">
    <w:name w:val="w32"/>
    <w:basedOn w:val="8"/>
    <w:qFormat/>
    <w:uiPriority w:val="0"/>
  </w:style>
  <w:style w:type="character" w:customStyle="1" w:styleId="20">
    <w:name w:val="cdropright"/>
    <w:basedOn w:val="8"/>
    <w:autoRedefine/>
    <w:uiPriority w:val="0"/>
  </w:style>
  <w:style w:type="character" w:customStyle="1" w:styleId="21">
    <w:name w:val="cdropleft"/>
    <w:basedOn w:val="8"/>
    <w:autoRedefine/>
    <w:qFormat/>
    <w:uiPriority w:val="0"/>
  </w:style>
  <w:style w:type="character" w:customStyle="1" w:styleId="22">
    <w:name w:val="iconline2"/>
    <w:basedOn w:val="8"/>
    <w:qFormat/>
    <w:uiPriority w:val="0"/>
  </w:style>
  <w:style w:type="character" w:customStyle="1" w:styleId="23">
    <w:name w:val="iconline21"/>
    <w:basedOn w:val="8"/>
    <w:autoRedefine/>
    <w:uiPriority w:val="0"/>
  </w:style>
  <w:style w:type="character" w:customStyle="1" w:styleId="24">
    <w:name w:val="button"/>
    <w:basedOn w:val="8"/>
    <w:autoRedefine/>
    <w:qFormat/>
    <w:uiPriority w:val="0"/>
  </w:style>
  <w:style w:type="character" w:customStyle="1" w:styleId="25">
    <w:name w:val="tmpztreemove_arrow"/>
    <w:basedOn w:val="8"/>
    <w:autoRedefine/>
    <w:qFormat/>
    <w:uiPriority w:val="0"/>
  </w:style>
  <w:style w:type="character" w:customStyle="1" w:styleId="26">
    <w:name w:val="common_over_page_btn2"/>
    <w:basedOn w:val="8"/>
    <w:autoRedefine/>
    <w:uiPriority w:val="0"/>
  </w:style>
  <w:style w:type="character" w:customStyle="1" w:styleId="27">
    <w:name w:val="common_over_page_btn3"/>
    <w:basedOn w:val="8"/>
    <w:autoRedefine/>
    <w:qFormat/>
    <w:uiPriority w:val="0"/>
    <w:rPr>
      <w:bdr w:val="single" w:color="D2D2D2" w:sz="4" w:space="0"/>
      <w:shd w:val="clear" w:fill="EDEDED"/>
    </w:rPr>
  </w:style>
  <w:style w:type="character" w:customStyle="1" w:styleId="28">
    <w:name w:val="after"/>
    <w:basedOn w:val="8"/>
    <w:autoRedefine/>
    <w:qFormat/>
    <w:uiPriority w:val="0"/>
    <w:rPr>
      <w:sz w:val="0"/>
      <w:szCs w:val="0"/>
    </w:rPr>
  </w:style>
  <w:style w:type="character" w:customStyle="1" w:styleId="29">
    <w:name w:val="hilite6"/>
    <w:basedOn w:val="8"/>
    <w:autoRedefine/>
    <w:qFormat/>
    <w:uiPriority w:val="0"/>
    <w:rPr>
      <w:color w:val="FFFFFF"/>
      <w:shd w:val="clear" w:fill="666666"/>
    </w:rPr>
  </w:style>
  <w:style w:type="character" w:customStyle="1" w:styleId="30">
    <w:name w:val="active8"/>
    <w:basedOn w:val="8"/>
    <w:autoRedefine/>
    <w:qFormat/>
    <w:uiPriority w:val="0"/>
    <w:rPr>
      <w:color w:val="00FF00"/>
      <w:shd w:val="clear" w:fill="111111"/>
    </w:rPr>
  </w:style>
  <w:style w:type="character" w:customStyle="1" w:styleId="31">
    <w:name w:val="cy"/>
    <w:basedOn w:val="8"/>
    <w:autoRedefine/>
    <w:qFormat/>
    <w:uiPriority w:val="0"/>
  </w:style>
  <w:style w:type="character" w:customStyle="1" w:styleId="32">
    <w:name w:val="icontext3"/>
    <w:basedOn w:val="8"/>
    <w:autoRedefine/>
    <w:qFormat/>
    <w:uiPriority w:val="0"/>
  </w:style>
  <w:style w:type="character" w:customStyle="1" w:styleId="33">
    <w:name w:val="first-child"/>
    <w:basedOn w:val="8"/>
    <w:autoRedefine/>
    <w:qFormat/>
    <w:uiPriority w:val="0"/>
  </w:style>
  <w:style w:type="character" w:customStyle="1" w:styleId="34">
    <w:name w:val="ico1658"/>
    <w:basedOn w:val="8"/>
    <w:autoRedefine/>
    <w:qFormat/>
    <w:uiPriority w:val="0"/>
  </w:style>
  <w:style w:type="character" w:customStyle="1" w:styleId="35">
    <w:name w:val="ico1659"/>
    <w:basedOn w:val="8"/>
    <w:autoRedefine/>
    <w:qFormat/>
    <w:uiPriority w:val="0"/>
  </w:style>
  <w:style w:type="character" w:customStyle="1" w:styleId="36">
    <w:name w:val="icontext1"/>
    <w:basedOn w:val="8"/>
    <w:autoRedefine/>
    <w:qFormat/>
    <w:uiPriority w:val="0"/>
  </w:style>
  <w:style w:type="character" w:customStyle="1" w:styleId="37">
    <w:name w:val="icontext11"/>
    <w:basedOn w:val="8"/>
    <w:autoRedefine/>
    <w:uiPriority w:val="0"/>
  </w:style>
  <w:style w:type="character" w:customStyle="1" w:styleId="38">
    <w:name w:val="icontext12"/>
    <w:basedOn w:val="8"/>
    <w:autoRedefine/>
    <w:qFormat/>
    <w:uiPriority w:val="0"/>
  </w:style>
  <w:style w:type="character" w:customStyle="1" w:styleId="39">
    <w:name w:val="drapbtn"/>
    <w:basedOn w:val="8"/>
    <w:qFormat/>
    <w:uiPriority w:val="0"/>
  </w:style>
  <w:style w:type="character" w:customStyle="1" w:styleId="40">
    <w:name w:val="pagechatarealistclose_box"/>
    <w:basedOn w:val="8"/>
    <w:autoRedefine/>
    <w:qFormat/>
    <w:uiPriority w:val="0"/>
  </w:style>
  <w:style w:type="character" w:customStyle="1" w:styleId="41">
    <w:name w:val="pagechatarealistclose_box1"/>
    <w:basedOn w:val="8"/>
    <w:autoRedefine/>
    <w:qFormat/>
    <w:uiPriority w:val="0"/>
  </w:style>
  <w:style w:type="character" w:customStyle="1" w:styleId="42">
    <w:name w:val="layui-layer-tabnow"/>
    <w:basedOn w:val="8"/>
    <w:autoRedefine/>
    <w:uiPriority w:val="0"/>
    <w:rPr>
      <w:bdr w:val="single" w:color="CCCCCC" w:sz="4" w:space="0"/>
      <w:shd w:val="clear" w:fill="FFFFFF"/>
    </w:rPr>
  </w:style>
  <w:style w:type="character" w:customStyle="1" w:styleId="43">
    <w:name w:val="hilite"/>
    <w:basedOn w:val="8"/>
    <w:uiPriority w:val="0"/>
    <w:rPr>
      <w:color w:val="FFFFFF"/>
      <w:shd w:val="clear" w:fill="666666"/>
    </w:rPr>
  </w:style>
  <w:style w:type="character" w:customStyle="1" w:styleId="44">
    <w:name w:val="active2"/>
    <w:basedOn w:val="8"/>
    <w:autoRedefine/>
    <w:qFormat/>
    <w:uiPriority w:val="0"/>
    <w:rPr>
      <w:color w:val="00FF00"/>
      <w:shd w:val="clear" w:fill="111111"/>
    </w:rPr>
  </w:style>
  <w:style w:type="character" w:customStyle="1" w:styleId="45">
    <w:name w:val="common_over_page_btn1"/>
    <w:basedOn w:val="8"/>
    <w:uiPriority w:val="0"/>
  </w:style>
  <w:style w:type="paragraph" w:customStyle="1" w:styleId="46">
    <w:name w:val="Table Text"/>
    <w:basedOn w:val="1"/>
    <w:autoRedefine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783</Words>
  <Characters>860</Characters>
  <Lines>0</Lines>
  <Paragraphs>0</Paragraphs>
  <TotalTime>1</TotalTime>
  <ScaleCrop>false</ScaleCrop>
  <LinksUpToDate>false</LinksUpToDate>
  <CharactersWithSpaces>880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2022-05-26T03:26:00Z</dcterms:created>
  <dc:creator>岳帅强</dc:creator>
  <cp:lastModifiedBy>W</cp:lastModifiedBy>
  <cp:lastPrinted>2022-07-25T10:38:00Z</cp:lastPrinted>
  <dcterms:modified xsi:type="dcterms:W3CDTF">2024-05-20T09:46:25Z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713DC8F779874D3384A39EDFB4D5643F_13</vt:lpwstr>
  </property>
</Properties>
</file>