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576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76" w:lineRule="exact"/>
        <w:jc w:val="center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技术创新项目汇总表</w:t>
      </w:r>
    </w:p>
    <w:p>
      <w:pPr>
        <w:snapToGrid w:val="0"/>
        <w:spacing w:line="540" w:lineRule="exact"/>
        <w:ind w:right="162" w:rightChars="77" w:firstLine="280" w:firstLineChars="100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6"/>
        <w:tblW w:w="156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280"/>
        <w:gridCol w:w="980"/>
        <w:gridCol w:w="820"/>
        <w:gridCol w:w="980"/>
        <w:gridCol w:w="946"/>
        <w:gridCol w:w="834"/>
        <w:gridCol w:w="1120"/>
        <w:gridCol w:w="1240"/>
        <w:gridCol w:w="800"/>
        <w:gridCol w:w="800"/>
        <w:gridCol w:w="1640"/>
        <w:gridCol w:w="136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36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推荐单位（盖章）：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项目所属行业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技术来源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项目总投资</w:t>
            </w:r>
          </w:p>
        </w:tc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项目起止年月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技术水平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预计年新增经济效益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承担单位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协作（合作）单位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销售（营业）收入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利润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税金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151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1.项目类别：技术开发项目、产学研合作项目、新产品开发项目、企业创新能力建设项目；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2.项目所属行业：按照《国民经济行业分类》（GB/T 4754—2017）大类填写；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3.技术来源：自主开发、产学研联合开发、引进消化吸收；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4.项目起止年月：填报格式（例）：2019-01至2021-12；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5.技术水平：国际领先、国际先进、国内领先、国内先进。</w:t>
            </w:r>
          </w:p>
        </w:tc>
      </w:tr>
    </w:tbl>
    <w:p>
      <w:pPr>
        <w:snapToGrid w:val="0"/>
        <w:spacing w:line="540" w:lineRule="exact"/>
        <w:ind w:right="162" w:rightChars="77"/>
        <w:rPr>
          <w:rFonts w:ascii="黑体" w:hAnsi="黑体" w:eastAsia="黑体" w:cs="Times New Roman"/>
          <w:sz w:val="32"/>
          <w:szCs w:val="32"/>
        </w:rPr>
        <w:sectPr>
          <w:footerReference r:id="rId3" w:type="default"/>
          <w:pgSz w:w="16838" w:h="11906" w:orient="landscape"/>
          <w:pgMar w:top="1474" w:right="1985" w:bottom="1588" w:left="2098" w:header="851" w:footer="1134" w:gutter="0"/>
          <w:cols w:space="720" w:num="1"/>
          <w:docGrid w:linePitch="435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center"/>
    </w:pPr>
    <w:r>
      <w:rPr>
        <w:rStyle w:val="8"/>
        <w:rFonts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4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71"/>
    <w:rsid w:val="00017878"/>
    <w:rsid w:val="000D7EAB"/>
    <w:rsid w:val="00113C30"/>
    <w:rsid w:val="001C5611"/>
    <w:rsid w:val="002176D2"/>
    <w:rsid w:val="002223CD"/>
    <w:rsid w:val="00267AFC"/>
    <w:rsid w:val="002C6607"/>
    <w:rsid w:val="003142DA"/>
    <w:rsid w:val="00330197"/>
    <w:rsid w:val="0034566A"/>
    <w:rsid w:val="003E0F33"/>
    <w:rsid w:val="00413FDD"/>
    <w:rsid w:val="00566091"/>
    <w:rsid w:val="005C56A6"/>
    <w:rsid w:val="00617F20"/>
    <w:rsid w:val="00645E65"/>
    <w:rsid w:val="00664166"/>
    <w:rsid w:val="0074485F"/>
    <w:rsid w:val="0077405F"/>
    <w:rsid w:val="0077597C"/>
    <w:rsid w:val="008E59BC"/>
    <w:rsid w:val="0091059E"/>
    <w:rsid w:val="009C1713"/>
    <w:rsid w:val="00A14521"/>
    <w:rsid w:val="00A21C8D"/>
    <w:rsid w:val="00A5123E"/>
    <w:rsid w:val="00A51E56"/>
    <w:rsid w:val="00B7243C"/>
    <w:rsid w:val="00B95002"/>
    <w:rsid w:val="00BF0B16"/>
    <w:rsid w:val="00C65C57"/>
    <w:rsid w:val="00D052A5"/>
    <w:rsid w:val="00D74E77"/>
    <w:rsid w:val="00D95EC5"/>
    <w:rsid w:val="00E22071"/>
    <w:rsid w:val="00E37068"/>
    <w:rsid w:val="00E56B25"/>
    <w:rsid w:val="00E90FD0"/>
    <w:rsid w:val="00EC1FEB"/>
    <w:rsid w:val="00EE6377"/>
    <w:rsid w:val="00F0389E"/>
    <w:rsid w:val="00F2180A"/>
    <w:rsid w:val="00FC1322"/>
    <w:rsid w:val="F77D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259</Words>
  <Characters>1480</Characters>
  <Lines>12</Lines>
  <Paragraphs>3</Paragraphs>
  <TotalTime>36</TotalTime>
  <ScaleCrop>false</ScaleCrop>
  <LinksUpToDate>false</LinksUpToDate>
  <CharactersWithSpaces>1736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2023-08-22T11:51:00Z</dcterms:created>
  <dc:creator>gxj-czx</dc:creator>
  <cp:lastModifiedBy>uos</cp:lastModifiedBy>
  <cp:lastPrinted>2023-08-22T15:13:00Z</cp:lastPrinted>
  <dcterms:modified xsi:type="dcterms:W3CDTF">2023-08-25T10:53:43Z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