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hint="eastAsia"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附件2</w:t>
      </w:r>
    </w:p>
    <w:p>
      <w:pPr>
        <w:spacing w:line="576" w:lineRule="exact"/>
        <w:jc w:val="left"/>
        <w:rPr>
          <w:rFonts w:eastAsia="黑体"/>
        </w:rPr>
      </w:pPr>
    </w:p>
    <w:p>
      <w:pPr>
        <w:snapToGrid w:val="0"/>
        <w:spacing w:line="576" w:lineRule="exact"/>
        <w:jc w:val="center"/>
        <w:outlineLvl w:val="0"/>
        <w:rPr>
          <w:rFonts w:hint="eastAsia" w:eastAsia="方正小标宋简体"/>
          <w:sz w:val="36"/>
          <w:szCs w:val="36"/>
        </w:rPr>
      </w:pPr>
      <w:bookmarkStart w:id="0" w:name="_GoBack"/>
      <w:r>
        <w:rPr>
          <w:rFonts w:eastAsia="方正小标宋简体"/>
          <w:sz w:val="36"/>
          <w:szCs w:val="36"/>
        </w:rPr>
        <w:t>制造业单项冠军培育企业入库申报</w:t>
      </w:r>
      <w:r>
        <w:rPr>
          <w:rFonts w:hint="eastAsia" w:eastAsia="方正小标宋简体"/>
          <w:sz w:val="36"/>
          <w:szCs w:val="36"/>
        </w:rPr>
        <w:t>表</w:t>
      </w:r>
    </w:p>
    <w:bookmarkEnd w:id="0"/>
    <w:tbl>
      <w:tblPr>
        <w:tblStyle w:val="3"/>
        <w:tblW w:w="8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782"/>
        <w:gridCol w:w="688"/>
        <w:gridCol w:w="150"/>
        <w:gridCol w:w="282"/>
        <w:gridCol w:w="1267"/>
        <w:gridCol w:w="1850"/>
        <w:gridCol w:w="92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企业名称</w:t>
            </w:r>
          </w:p>
        </w:tc>
        <w:tc>
          <w:tcPr>
            <w:tcW w:w="416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4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统一社会信用代码</w:t>
            </w:r>
          </w:p>
        </w:tc>
        <w:tc>
          <w:tcPr>
            <w:tcW w:w="1399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通讯地址</w:t>
            </w:r>
          </w:p>
        </w:tc>
        <w:tc>
          <w:tcPr>
            <w:tcW w:w="4169" w:type="dxa"/>
            <w:gridSpan w:val="5"/>
            <w:noWrap w:val="0"/>
            <w:vAlign w:val="top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42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邮编</w:t>
            </w:r>
          </w:p>
        </w:tc>
        <w:tc>
          <w:tcPr>
            <w:tcW w:w="1399" w:type="dxa"/>
            <w:noWrap w:val="0"/>
            <w:vAlign w:val="top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法人代表</w:t>
            </w:r>
          </w:p>
        </w:tc>
        <w:tc>
          <w:tcPr>
            <w:tcW w:w="1782" w:type="dxa"/>
            <w:noWrap w:val="0"/>
            <w:vAlign w:val="top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20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电话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42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1399" w:type="dxa"/>
            <w:noWrap w:val="0"/>
            <w:vAlign w:val="top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联系人</w:t>
            </w:r>
          </w:p>
        </w:tc>
        <w:tc>
          <w:tcPr>
            <w:tcW w:w="1782" w:type="dxa"/>
            <w:noWrap w:val="0"/>
            <w:vAlign w:val="top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20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电话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42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手机</w:t>
            </w:r>
          </w:p>
        </w:tc>
        <w:tc>
          <w:tcPr>
            <w:tcW w:w="1399" w:type="dxa"/>
            <w:noWrap w:val="0"/>
            <w:vAlign w:val="top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企业类型</w:t>
            </w:r>
          </w:p>
        </w:tc>
        <w:tc>
          <w:tcPr>
            <w:tcW w:w="7510" w:type="dxa"/>
            <w:gridSpan w:val="8"/>
            <w:noWrap w:val="0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□国有        □合资        □民营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企业基本经营情况</w:t>
            </w:r>
          </w:p>
        </w:tc>
        <w:tc>
          <w:tcPr>
            <w:tcW w:w="247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注册时间</w:t>
            </w:r>
          </w:p>
        </w:tc>
        <w:tc>
          <w:tcPr>
            <w:tcW w:w="169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4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注册资本（万元）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所属行业</w:t>
            </w:r>
            <w:r>
              <w:rPr>
                <w:rStyle w:val="5"/>
                <w:rFonts w:ascii="宋体" w:hAnsi="宋体"/>
                <w:sz w:val="21"/>
                <w:szCs w:val="21"/>
              </w:rPr>
              <w:footnoteReference w:id="0"/>
            </w:r>
          </w:p>
        </w:tc>
        <w:tc>
          <w:tcPr>
            <w:tcW w:w="169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4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资产总额</w:t>
            </w:r>
            <w:r>
              <w:rPr>
                <w:rStyle w:val="5"/>
                <w:rFonts w:ascii="宋体" w:hAnsi="宋体"/>
                <w:sz w:val="21"/>
                <w:szCs w:val="21"/>
              </w:rPr>
              <w:footnoteReference w:id="1"/>
            </w:r>
            <w:r>
              <w:rPr>
                <w:rFonts w:ascii="宋体" w:hAnsi="宋体" w:eastAsia="宋体"/>
                <w:sz w:val="21"/>
                <w:szCs w:val="21"/>
              </w:rPr>
              <w:t>（万元）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职工人数</w:t>
            </w:r>
          </w:p>
        </w:tc>
        <w:tc>
          <w:tcPr>
            <w:tcW w:w="169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4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资产负债率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主营业务收入（万元）（2020-2022年三年）</w:t>
            </w:r>
          </w:p>
        </w:tc>
        <w:tc>
          <w:tcPr>
            <w:tcW w:w="169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4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利润（万元）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（2020-2022年三年）</w:t>
            </w:r>
          </w:p>
        </w:tc>
        <w:tc>
          <w:tcPr>
            <w:tcW w:w="169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4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主营产品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情况</w:t>
            </w:r>
          </w:p>
        </w:tc>
        <w:tc>
          <w:tcPr>
            <w:tcW w:w="247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产品名称</w:t>
            </w:r>
            <w:r>
              <w:rPr>
                <w:rStyle w:val="5"/>
                <w:rFonts w:ascii="宋体" w:hAnsi="宋体"/>
                <w:sz w:val="21"/>
                <w:szCs w:val="21"/>
              </w:rPr>
              <w:footnoteReference w:id="2"/>
            </w:r>
          </w:p>
        </w:tc>
        <w:tc>
          <w:tcPr>
            <w:tcW w:w="169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4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产品类别</w:t>
            </w:r>
            <w:r>
              <w:rPr>
                <w:rStyle w:val="5"/>
                <w:rFonts w:ascii="宋体" w:hAnsi="宋体"/>
                <w:sz w:val="21"/>
                <w:szCs w:val="21"/>
              </w:rPr>
              <w:footnoteReference w:id="3"/>
            </w: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从事该产品领域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时间（年）</w:t>
            </w:r>
          </w:p>
        </w:tc>
        <w:tc>
          <w:tcPr>
            <w:tcW w:w="169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4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是否新产品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近三年指标</w:t>
            </w:r>
          </w:p>
        </w:tc>
        <w:tc>
          <w:tcPr>
            <w:tcW w:w="169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2020年</w:t>
            </w:r>
          </w:p>
        </w:tc>
        <w:tc>
          <w:tcPr>
            <w:tcW w:w="194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2021年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产品销售收入（万元）</w:t>
            </w:r>
          </w:p>
        </w:tc>
        <w:tc>
          <w:tcPr>
            <w:tcW w:w="169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194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0" w:type="dxa"/>
            <w:gridSpan w:val="2"/>
            <w:noWrap w:val="0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产品销售数量（单位：  ）</w:t>
            </w:r>
          </w:p>
        </w:tc>
        <w:tc>
          <w:tcPr>
            <w:tcW w:w="169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4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产品销售收入占主营业务收入比重</w:t>
            </w:r>
          </w:p>
        </w:tc>
        <w:tc>
          <w:tcPr>
            <w:tcW w:w="1699" w:type="dxa"/>
            <w:gridSpan w:val="3"/>
            <w:noWrap w:val="0"/>
            <w:vAlign w:val="center"/>
          </w:tcPr>
          <w:p>
            <w:pPr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%</w:t>
            </w:r>
          </w:p>
        </w:tc>
        <w:tc>
          <w:tcPr>
            <w:tcW w:w="1942" w:type="dxa"/>
            <w:gridSpan w:val="2"/>
            <w:noWrap w:val="0"/>
            <w:vAlign w:val="center"/>
          </w:tcPr>
          <w:p>
            <w:pPr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%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全球市场占有率及排名</w:t>
            </w:r>
          </w:p>
        </w:tc>
        <w:tc>
          <w:tcPr>
            <w:tcW w:w="169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如：32%,（第一）</w:t>
            </w:r>
          </w:p>
        </w:tc>
        <w:tc>
          <w:tcPr>
            <w:tcW w:w="194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   %,（　）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%,（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国内市场占有率及排名</w:t>
            </w:r>
          </w:p>
        </w:tc>
        <w:tc>
          <w:tcPr>
            <w:tcW w:w="169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  %,（　）</w:t>
            </w:r>
          </w:p>
        </w:tc>
        <w:tc>
          <w:tcPr>
            <w:tcW w:w="194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   %,（　）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%,（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省内市场占有率及排名</w:t>
            </w:r>
          </w:p>
        </w:tc>
        <w:tc>
          <w:tcPr>
            <w:tcW w:w="169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  %,（　）</w:t>
            </w:r>
          </w:p>
        </w:tc>
        <w:tc>
          <w:tcPr>
            <w:tcW w:w="194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   %,（　）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%,（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13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持续研发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能力</w:t>
            </w:r>
          </w:p>
        </w:tc>
        <w:tc>
          <w:tcPr>
            <w:tcW w:w="2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企业研发经费支出（万元）及占主营业务收入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比重</w:t>
            </w:r>
          </w:p>
        </w:tc>
        <w:tc>
          <w:tcPr>
            <w:tcW w:w="169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，    %</w:t>
            </w:r>
          </w:p>
        </w:tc>
        <w:tc>
          <w:tcPr>
            <w:tcW w:w="194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  ，  %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  ，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1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16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截至上年末研发人员占企业全部职工比重</w:t>
            </w:r>
          </w:p>
        </w:tc>
        <w:tc>
          <w:tcPr>
            <w:tcW w:w="3341" w:type="dxa"/>
            <w:gridSpan w:val="3"/>
            <w:noWrap w:val="0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      人，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1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16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拥有有效专利数量（发明、实用新型、外观）</w:t>
            </w:r>
          </w:p>
        </w:tc>
        <w:tc>
          <w:tcPr>
            <w:tcW w:w="3341" w:type="dxa"/>
            <w:gridSpan w:val="3"/>
            <w:noWrap w:val="0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共计：     个，其中发明：   个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1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16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牵头制定国际标准、国家标准、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行业标准数量</w:t>
            </w:r>
          </w:p>
        </w:tc>
        <w:tc>
          <w:tcPr>
            <w:tcW w:w="3341" w:type="dxa"/>
            <w:gridSpan w:val="3"/>
            <w:noWrap w:val="0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国际标准：  个；国家标准： 个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行业标准：  个；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1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16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是否属关键领域补短板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和补齐哪类短板</w:t>
            </w:r>
          </w:p>
        </w:tc>
        <w:tc>
          <w:tcPr>
            <w:tcW w:w="3341" w:type="dxa"/>
            <w:gridSpan w:val="3"/>
            <w:noWrap w:val="0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产品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质量    </w:t>
            </w:r>
          </w:p>
        </w:tc>
        <w:tc>
          <w:tcPr>
            <w:tcW w:w="416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是否通过质量管理体系认证  </w:t>
            </w:r>
          </w:p>
        </w:tc>
        <w:tc>
          <w:tcPr>
            <w:tcW w:w="334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13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国际化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程度</w:t>
            </w:r>
          </w:p>
        </w:tc>
        <w:tc>
          <w:tcPr>
            <w:tcW w:w="262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近三年指标</w:t>
            </w:r>
          </w:p>
        </w:tc>
        <w:tc>
          <w:tcPr>
            <w:tcW w:w="154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2020年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2021年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1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2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主营产品出口额（万元）</w:t>
            </w:r>
          </w:p>
        </w:tc>
        <w:tc>
          <w:tcPr>
            <w:tcW w:w="154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1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2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与主营业务收入之比</w:t>
            </w:r>
          </w:p>
        </w:tc>
        <w:tc>
          <w:tcPr>
            <w:tcW w:w="1549" w:type="dxa"/>
            <w:gridSpan w:val="2"/>
            <w:noWrap w:val="0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      %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      %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1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2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海外经营机构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数量</w:t>
            </w:r>
          </w:p>
        </w:tc>
        <w:tc>
          <w:tcPr>
            <w:tcW w:w="1549" w:type="dxa"/>
            <w:gridSpan w:val="2"/>
            <w:noWrap w:val="0"/>
            <w:vAlign w:val="center"/>
          </w:tcPr>
          <w:p>
            <w:pPr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个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海外研发机构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数量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0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企业基本情况及发展态势分析</w:t>
            </w:r>
          </w:p>
        </w:tc>
        <w:tc>
          <w:tcPr>
            <w:tcW w:w="7510" w:type="dxa"/>
            <w:gridSpan w:val="8"/>
            <w:noWrap w:val="0"/>
            <w:vAlign w:val="center"/>
          </w:tcPr>
          <w:p>
            <w:pPr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1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政策诉求及意见建议</w:t>
            </w:r>
          </w:p>
        </w:tc>
        <w:tc>
          <w:tcPr>
            <w:tcW w:w="7510" w:type="dxa"/>
            <w:gridSpan w:val="8"/>
            <w:noWrap w:val="0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申报承诺</w:t>
            </w:r>
          </w:p>
        </w:tc>
        <w:tc>
          <w:tcPr>
            <w:tcW w:w="7510" w:type="dxa"/>
            <w:gridSpan w:val="8"/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本公司不存在环保、安全等方面的违法违规行为,申报材料内容和所附资料均真实、合法。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法人代表签字（公章）：         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日期：    年   月   日</w:t>
            </w:r>
          </w:p>
          <w:p>
            <w:pPr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4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推荐意见</w:t>
            </w:r>
          </w:p>
        </w:tc>
        <w:tc>
          <w:tcPr>
            <w:tcW w:w="7510" w:type="dxa"/>
            <w:gridSpan w:val="8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市主管部门意见：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（公章）日期：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8">
    <w:p>
      <w:r>
        <w:separator/>
      </w:r>
    </w:p>
  </w:footnote>
  <w:footnote w:type="continuationSeparator" w:id="9">
    <w:p>
      <w:r>
        <w:continuationSeparator/>
      </w:r>
    </w:p>
  </w:footnote>
  <w:footnote w:id="0">
    <w:p>
      <w:pPr>
        <w:pStyle w:val="2"/>
      </w:pPr>
      <w:r>
        <w:rPr>
          <w:rStyle w:val="5"/>
        </w:rPr>
        <w:footnoteRef/>
      </w:r>
      <w:r>
        <w:t xml:space="preserve"> </w:t>
      </w:r>
      <w:r>
        <w:rPr>
          <w:rFonts w:hint="eastAsia"/>
        </w:rPr>
        <w:t>按照《国民经济行业分类(GB/T 4754-2017)》制造业中的大类填写所属行业。</w:t>
      </w:r>
    </w:p>
  </w:footnote>
  <w:footnote w:id="1">
    <w:p>
      <w:pPr>
        <w:pStyle w:val="2"/>
      </w:pPr>
      <w:r>
        <w:rPr>
          <w:rStyle w:val="5"/>
        </w:rPr>
        <w:footnoteRef/>
      </w:r>
      <w:r>
        <w:t xml:space="preserve"> </w:t>
      </w:r>
      <w:r>
        <w:rPr>
          <w:rFonts w:hint="eastAsia"/>
        </w:rPr>
        <w:t>资产总额、职工人数、资产负债率按截至202</w:t>
      </w:r>
      <w:r>
        <w:t>2</w:t>
      </w:r>
      <w:r>
        <w:rPr>
          <w:rFonts w:hint="eastAsia"/>
        </w:rPr>
        <w:t>年末填写，如202</w:t>
      </w:r>
      <w:r>
        <w:t>2</w:t>
      </w:r>
      <w:r>
        <w:rPr>
          <w:rFonts w:hint="eastAsia"/>
        </w:rPr>
        <w:t>年年报未出，可填报预估数据。</w:t>
      </w:r>
    </w:p>
  </w:footnote>
  <w:footnote w:id="2">
    <w:p>
      <w:pPr>
        <w:pStyle w:val="2"/>
      </w:pPr>
      <w:r>
        <w:rPr>
          <w:rStyle w:val="5"/>
        </w:rPr>
        <w:footnoteRef/>
      </w:r>
      <w:r>
        <w:t xml:space="preserve"> </w:t>
      </w:r>
      <w:r>
        <w:rPr>
          <w:rFonts w:hint="eastAsia"/>
        </w:rPr>
        <w:t>须填写产品准确名称。</w:t>
      </w:r>
    </w:p>
  </w:footnote>
  <w:footnote w:id="3">
    <w:p>
      <w:pPr>
        <w:pStyle w:val="2"/>
      </w:pPr>
      <w:r>
        <w:rPr>
          <w:rStyle w:val="5"/>
        </w:rPr>
        <w:footnoteRef/>
      </w:r>
      <w:r>
        <w:t xml:space="preserve"> </w:t>
      </w:r>
      <w:r>
        <w:rPr>
          <w:rFonts w:hint="eastAsia"/>
        </w:rPr>
        <w:t>对照《统计用产品分类目录》，填写产品对应的第四级或第五级产品类别名称，并填写对应的8位或10</w:t>
      </w:r>
    </w:p>
    <w:p>
      <w:pPr>
        <w:pStyle w:val="2"/>
      </w:pPr>
      <w:r>
        <w:rPr>
          <w:rFonts w:hint="eastAsia"/>
        </w:rPr>
        <w:t xml:space="preserve">  位数字代码。无法按该目录分类的，可按行业惯例分类。如企业认为是新产品则需标注新产品。</w:t>
      </w:r>
    </w:p>
    <w:p>
      <w:pPr>
        <w:pStyle w:val="2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8"/>
    <w:footnote w:id="9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wYjA1YWEwZDk0YjkyYTg5ZWUwMmRhMjhlM2Y5MGMifQ=="/>
  </w:docVars>
  <w:rsids>
    <w:rsidRoot w:val="00000000"/>
    <w:rsid w:val="79C4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character" w:styleId="5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2023-08-03T07:53:48Z</dcterms:created>
  <dc:creator>赵一鸣</dc:creator>
  <cp:lastModifiedBy>赵一鸣</cp:lastModifiedBy>
  <dcterms:modified xsi:type="dcterms:W3CDTF">2023-08-03T07:53:57Z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D3F80942B81549AD9752EDCE37B09088</vt:lpwstr>
  </property>
</Properties>
</file>